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p14">
  <w:body>
    <w:p w:rsidR="00DA2555" w:rsidRDefault="00DA2555" w14:paraId="6B6584A3" w14:textId="77777777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Pr="00D6254F" w:rsidR="00B87DDE" w:rsidRDefault="008213B7" w14:paraId="52368F4D" w14:textId="4773D767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 piacerebbe leggere un bel libro</w:t>
      </w:r>
    </w:p>
    <w:p w:rsidRPr="00D6254F" w:rsidR="00307DFE" w:rsidRDefault="00307DFE" w14:paraId="12246B1F" w14:textId="77777777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Pr="00D6254F" w:rsidR="00307DFE" w:rsidTr="51ADCE43" w14:paraId="0B36564F" w14:textId="77777777">
        <w:tc>
          <w:tcPr>
            <w:tcW w:w="1838" w:type="dxa"/>
            <w:shd w:val="clear" w:color="auto" w:fill="E2EFD9" w:themeFill="accent6" w:themeFillTint="33"/>
            <w:tcMar/>
          </w:tcPr>
          <w:p w:rsidRPr="00D6254F" w:rsidR="00307DFE" w:rsidRDefault="00307DFE" w14:paraId="1A2E3831" w14:textId="77777777">
            <w:pPr>
              <w:rPr>
                <w:rFonts w:asciiTheme="minorHAnsi" w:hAnsiTheme="minorHAnsi"/>
              </w:rPr>
            </w:pPr>
          </w:p>
          <w:p w:rsidRPr="00D6254F" w:rsidR="00307DFE" w:rsidRDefault="00D6254F" w14:paraId="7A2E5E8E" w14:textId="77777777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45FA29AE" wp14:editId="291DD247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219710</wp:posOffset>
                  </wp:positionV>
                  <wp:extent cx="390525" cy="390525"/>
                  <wp:effectExtent l="0" t="0" r="9525" b="9525"/>
                  <wp:wrapNone/>
                  <wp:docPr id="2" name="Elemento grafico 2" descr="In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n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91DEA90">
              <w:rPr/>
              <w:t/>
            </w:r>
            <w:r w:rsidR="36EF27FF">
              <w:rPr/>
              <w:t/>
            </w:r>
            <w:r w:rsidR="51ADCE43">
              <w:rPr/>
              <w:t/>
            </w:r>
          </w:p>
        </w:tc>
        <w:tc>
          <w:tcPr>
            <w:tcW w:w="7790" w:type="dxa"/>
            <w:tcMar/>
          </w:tcPr>
          <w:p w:rsidRPr="00D6254F" w:rsidR="00307DFE" w:rsidRDefault="00307DFE" w14:paraId="5FEE549C" w14:textId="77777777">
            <w:pPr>
              <w:rPr>
                <w:rFonts w:asciiTheme="minorHAnsi" w:hAnsiTheme="minorHAnsi"/>
              </w:rPr>
            </w:pPr>
          </w:p>
          <w:p w:rsidRPr="00D6254F" w:rsidR="00307DFE" w:rsidRDefault="00C30580" w14:paraId="5530DB95" w14:textId="33C38E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Scrivere un breve testo per presentare un libro inventato corredandolo con un’immagine</w:t>
            </w:r>
            <w:r w:rsidR="002E6DB1">
              <w:rPr>
                <w:rFonts w:asciiTheme="minorHAnsi" w:hAnsiTheme="minorHAnsi"/>
              </w:rPr>
              <w:t xml:space="preserve"> rappresentativa</w:t>
            </w:r>
            <w:r>
              <w:rPr>
                <w:rFonts w:asciiTheme="minorHAnsi" w:hAnsiTheme="minorHAnsi"/>
              </w:rPr>
              <w:t>. Registrare un breve audio per pubblicizzare il proprio libro</w:t>
            </w:r>
            <w:r w:rsidR="004B2F2B">
              <w:rPr>
                <w:rFonts w:asciiTheme="minorHAnsi" w:hAnsiTheme="minorHAnsi"/>
              </w:rPr>
              <w:t xml:space="preserve">, incuriosire i potenziali lettori </w:t>
            </w:r>
            <w:r w:rsidR="002E6DB1">
              <w:rPr>
                <w:rFonts w:asciiTheme="minorHAnsi" w:hAnsiTheme="minorHAnsi"/>
              </w:rPr>
              <w:t>e invogliar</w:t>
            </w:r>
            <w:r w:rsidR="007859FF">
              <w:rPr>
                <w:rFonts w:asciiTheme="minorHAnsi" w:hAnsiTheme="minorHAnsi"/>
              </w:rPr>
              <w:t>li</w:t>
            </w:r>
            <w:r w:rsidR="002E6DB1">
              <w:rPr>
                <w:rFonts w:asciiTheme="minorHAnsi" w:hAnsiTheme="minorHAnsi"/>
              </w:rPr>
              <w:t xml:space="preserve"> a leggerlo</w:t>
            </w:r>
            <w:r>
              <w:rPr>
                <w:rFonts w:asciiTheme="minorHAnsi" w:hAnsiTheme="minorHAnsi"/>
              </w:rPr>
              <w:t>.</w:t>
            </w:r>
          </w:p>
          <w:p w:rsidRPr="00D6254F" w:rsidR="00307DFE" w:rsidRDefault="00307DFE" w14:paraId="4E64C715" w14:textId="77777777">
            <w:pPr>
              <w:rPr>
                <w:rFonts w:asciiTheme="minorHAnsi" w:hAnsiTheme="minorHAnsi"/>
              </w:rPr>
            </w:pPr>
          </w:p>
        </w:tc>
      </w:tr>
      <w:tr w:rsidRPr="00D6254F" w:rsidR="00307DFE" w:rsidTr="51ADCE43" w14:paraId="27C87D5E" w14:textId="77777777">
        <w:tc>
          <w:tcPr>
            <w:tcW w:w="1838" w:type="dxa"/>
            <w:shd w:val="clear" w:color="auto" w:fill="E2EFD9" w:themeFill="accent6" w:themeFillTint="33"/>
            <w:tcMar/>
          </w:tcPr>
          <w:p w:rsidRPr="00D6254F" w:rsidR="00307DFE" w:rsidRDefault="00307DFE" w14:paraId="3E99DAD5" w14:textId="77777777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7818AE01" wp14:editId="65D84FC0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78105</wp:posOffset>
                  </wp:positionV>
                  <wp:extent cx="438150" cy="438150"/>
                  <wp:effectExtent l="0" t="0" r="0" b="0"/>
                  <wp:wrapNone/>
                  <wp:docPr id="3" name="Elemento grafico 3" descr="Pubblico di rifer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rgetaudience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91DEA90">
              <w:rPr/>
              <w:t/>
            </w:r>
            <w:r w:rsidR="36EF27FF">
              <w:rPr/>
              <w:t/>
            </w:r>
            <w:r w:rsidR="51ADCE43">
              <w:rPr/>
              <w:t/>
            </w:r>
          </w:p>
          <w:p w:rsidRPr="00D6254F" w:rsidR="00307DFE" w:rsidRDefault="00307DFE" w14:paraId="2F6CF7D2" w14:textId="77777777">
            <w:pPr>
              <w:rPr>
                <w:rFonts w:asciiTheme="minorHAnsi" w:hAnsiTheme="minorHAnsi"/>
              </w:rPr>
            </w:pPr>
          </w:p>
          <w:p w:rsidRPr="00D6254F" w:rsidR="00307DFE" w:rsidRDefault="00307DFE" w14:paraId="026BEFFC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7790" w:type="dxa"/>
            <w:tcMar/>
          </w:tcPr>
          <w:p w:rsidRPr="00D6254F" w:rsidR="00AE758B" w:rsidRDefault="00AE758B" w14:paraId="01E24EF9" w14:textId="77777777">
            <w:pPr>
              <w:rPr>
                <w:rFonts w:asciiTheme="minorHAnsi" w:hAnsiTheme="minorHAnsi"/>
              </w:rPr>
            </w:pPr>
          </w:p>
          <w:p w:rsidRPr="00D6254F" w:rsidR="00307DFE" w:rsidRDefault="00AE758B" w14:paraId="61FC5151" w14:textId="418C0189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b/>
                <w:bCs/>
              </w:rPr>
              <w:t>Modalità</w:t>
            </w:r>
            <w:r w:rsidRPr="00D6254F">
              <w:rPr>
                <w:rFonts w:asciiTheme="minorHAnsi" w:hAnsiTheme="minorHAnsi"/>
              </w:rPr>
              <w:t xml:space="preserve"> </w:t>
            </w:r>
            <w:r w:rsidR="007859FF">
              <w:rPr>
                <w:rFonts w:asciiTheme="minorHAnsi" w:hAnsiTheme="minorHAnsi"/>
              </w:rPr>
              <w:t>A</w:t>
            </w:r>
            <w:r w:rsidRPr="00D6254F">
              <w:rPr>
                <w:rFonts w:asciiTheme="minorHAnsi" w:hAnsiTheme="minorHAnsi"/>
              </w:rPr>
              <w:t xml:space="preserve">ttività </w:t>
            </w:r>
            <w:r w:rsidR="00C30580">
              <w:rPr>
                <w:rFonts w:asciiTheme="minorHAnsi" w:hAnsiTheme="minorHAnsi"/>
              </w:rPr>
              <w:t xml:space="preserve">individuale o </w:t>
            </w:r>
            <w:r w:rsidRPr="00D6254F">
              <w:rPr>
                <w:rFonts w:asciiTheme="minorHAnsi" w:hAnsiTheme="minorHAnsi"/>
              </w:rPr>
              <w:t xml:space="preserve">a coppie (tempo </w:t>
            </w:r>
            <w:r w:rsidR="00C30580">
              <w:rPr>
                <w:rFonts w:asciiTheme="minorHAnsi" w:hAnsiTheme="minorHAnsi"/>
              </w:rPr>
              <w:t xml:space="preserve">minimo </w:t>
            </w:r>
            <w:r w:rsidR="009C6F26">
              <w:rPr>
                <w:rFonts w:asciiTheme="minorHAnsi" w:hAnsiTheme="minorHAnsi"/>
              </w:rPr>
              <w:t>2 ore</w:t>
            </w:r>
            <w:r w:rsidRPr="00D6254F">
              <w:rPr>
                <w:rFonts w:asciiTheme="minorHAnsi" w:hAnsiTheme="minorHAnsi"/>
              </w:rPr>
              <w:t>)</w:t>
            </w:r>
          </w:p>
        </w:tc>
      </w:tr>
      <w:tr w:rsidRPr="00D6254F" w:rsidR="00307DFE" w:rsidTr="51ADCE43" w14:paraId="5A94EE3C" w14:textId="77777777">
        <w:tc>
          <w:tcPr>
            <w:tcW w:w="1838" w:type="dxa"/>
            <w:shd w:val="clear" w:color="auto" w:fill="E2EFD9" w:themeFill="accent6" w:themeFillTint="33"/>
            <w:tcMar/>
          </w:tcPr>
          <w:p w:rsidRPr="00D6254F" w:rsidR="00307DFE" w:rsidRDefault="00307DFE" w14:paraId="517E5564" w14:textId="77777777">
            <w:pPr>
              <w:rPr>
                <w:rFonts w:asciiTheme="minorHAnsi" w:hAnsiTheme="minorHAnsi"/>
              </w:rPr>
            </w:pPr>
          </w:p>
          <w:p w:rsidRPr="00D6254F" w:rsidR="00307DFE" w:rsidRDefault="00307DFE" w14:paraId="769EB9C9" w14:textId="77777777">
            <w:pPr>
              <w:rPr>
                <w:rFonts w:asciiTheme="minorHAnsi" w:hAnsiTheme="minorHAnsi"/>
              </w:rPr>
            </w:pPr>
          </w:p>
          <w:p w:rsidRPr="00D6254F" w:rsidR="00307DFE" w:rsidRDefault="00A4183D" w14:paraId="424A59C4" w14:textId="77777777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36786E77" wp14:editId="45328C6B">
                  <wp:simplePos x="0" y="0"/>
                  <wp:positionH relativeFrom="column">
                    <wp:posOffset>246380</wp:posOffset>
                  </wp:positionH>
                  <wp:positionV relativeFrom="page">
                    <wp:posOffset>479425</wp:posOffset>
                  </wp:positionV>
                  <wp:extent cx="466725" cy="466725"/>
                  <wp:effectExtent l="0" t="0" r="9525" b="0"/>
                  <wp:wrapNone/>
                  <wp:docPr id="4" name="Elemento grafico 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nternet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91DEA90">
              <w:rPr/>
              <w:t/>
            </w:r>
            <w:r w:rsidR="36EF27FF">
              <w:rPr/>
              <w:t/>
            </w:r>
            <w:r w:rsidR="51ADCE43">
              <w:rPr/>
              <w:t/>
            </w:r>
          </w:p>
        </w:tc>
        <w:tc>
          <w:tcPr>
            <w:tcW w:w="7790" w:type="dxa"/>
            <w:tcMar/>
          </w:tcPr>
          <w:p w:rsidR="00A4183D" w:rsidRDefault="00A4183D" w14:paraId="396296E2" w14:textId="77777777">
            <w:pPr>
              <w:rPr>
                <w:rFonts w:asciiTheme="minorHAnsi" w:hAnsiTheme="minorHAnsi"/>
                <w:b/>
                <w:bCs/>
              </w:rPr>
            </w:pPr>
          </w:p>
          <w:p w:rsidRPr="00D6254F" w:rsidR="00AE758B" w:rsidRDefault="00AE758B" w14:paraId="16433E69" w14:textId="77777777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 xml:space="preserve">Preparazione </w:t>
            </w:r>
          </w:p>
          <w:p w:rsidRPr="00D6254F" w:rsidR="00AE758B" w:rsidRDefault="00AE758B" w14:paraId="2CBE019C" w14:textId="3323ACE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</w:rPr>
              <w:t>P</w:t>
            </w:r>
            <w:r w:rsidR="00D6254F">
              <w:rPr>
                <w:rFonts w:asciiTheme="minorHAnsi" w:hAnsiTheme="minorHAnsi"/>
              </w:rPr>
              <w:t>otete</w:t>
            </w:r>
            <w:r w:rsidR="007859FF">
              <w:rPr>
                <w:rFonts w:asciiTheme="minorHAnsi" w:hAnsiTheme="minorHAnsi"/>
              </w:rPr>
              <w:t>:</w:t>
            </w:r>
            <w:r w:rsidRPr="00D6254F">
              <w:rPr>
                <w:rFonts w:asciiTheme="minorHAnsi" w:hAnsiTheme="minorHAnsi"/>
              </w:rPr>
              <w:t xml:space="preserve"> </w:t>
            </w:r>
          </w:p>
          <w:p w:rsidR="00307DFE" w:rsidP="00AE758B" w:rsidRDefault="007859FF" w14:paraId="105091BF" w14:textId="7A18C32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C30580">
              <w:rPr>
                <w:rFonts w:asciiTheme="minorHAnsi" w:hAnsiTheme="minorHAnsi"/>
              </w:rPr>
              <w:t xml:space="preserve">rendere visione dell’esempio caricato sul </w:t>
            </w:r>
            <w:proofErr w:type="spellStart"/>
            <w:r w:rsidR="00C30580">
              <w:rPr>
                <w:rFonts w:asciiTheme="minorHAnsi" w:hAnsiTheme="minorHAnsi"/>
              </w:rPr>
              <w:t>padlet</w:t>
            </w:r>
            <w:proofErr w:type="spellEnd"/>
            <w:r w:rsidR="00C30580">
              <w:rPr>
                <w:rFonts w:asciiTheme="minorHAnsi" w:hAnsiTheme="minorHAnsi"/>
              </w:rPr>
              <w:t xml:space="preserve"> dei libri inventati</w:t>
            </w:r>
          </w:p>
          <w:p w:rsidRPr="00D6254F" w:rsidR="00C30580" w:rsidP="00C30580" w:rsidRDefault="00E35D12" w14:paraId="7DF3F837" w14:textId="77777777">
            <w:pPr>
              <w:pStyle w:val="Listenabsatz"/>
              <w:rPr>
                <w:rFonts w:asciiTheme="minorHAnsi" w:hAnsiTheme="minorHAnsi"/>
              </w:rPr>
            </w:pPr>
            <w:hyperlink w:history="1" r:id="rId14">
              <w:r w:rsidRPr="00A56D35" w:rsidR="00C30580">
                <w:rPr>
                  <w:rStyle w:val="Hyperlink"/>
                  <w:rFonts w:asciiTheme="minorHAnsi" w:hAnsiTheme="minorHAnsi"/>
                </w:rPr>
                <w:t>https://padlet.com/anna_bignotti/q5dpp80g0zsxuwmr</w:t>
              </w:r>
            </w:hyperlink>
            <w:r w:rsidR="00C30580">
              <w:rPr>
                <w:rFonts w:asciiTheme="minorHAnsi" w:hAnsiTheme="minorHAnsi"/>
              </w:rPr>
              <w:t xml:space="preserve"> </w:t>
            </w:r>
          </w:p>
          <w:p w:rsidRPr="009C6F26" w:rsidR="00A4183D" w:rsidP="009C6F26" w:rsidRDefault="007859FF" w14:paraId="13866027" w14:textId="41F88686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</w:t>
            </w:r>
            <w:r w:rsidR="009C6F26">
              <w:rPr>
                <w:rFonts w:asciiTheme="minorHAnsi" w:hAnsiTheme="minorHAnsi"/>
              </w:rPr>
              <w:t>servare come è fatta copertina di un libro che avete in biblioteca</w:t>
            </w:r>
          </w:p>
          <w:p w:rsidRPr="001554A6" w:rsidR="00C30580" w:rsidP="00C30580" w:rsidRDefault="00C30580" w14:paraId="2523698C" w14:textId="77777777">
            <w:pPr>
              <w:pStyle w:val="Listenabsatz"/>
              <w:rPr>
                <w:rFonts w:asciiTheme="minorHAnsi" w:hAnsiTheme="minorHAnsi"/>
              </w:rPr>
            </w:pPr>
          </w:p>
        </w:tc>
      </w:tr>
      <w:tr w:rsidRPr="00D6254F" w:rsidR="00307DFE" w:rsidTr="51ADCE43" w14:paraId="4AB25457" w14:textId="77777777">
        <w:tc>
          <w:tcPr>
            <w:tcW w:w="1838" w:type="dxa"/>
            <w:shd w:val="clear" w:color="auto" w:fill="E2EFD9" w:themeFill="accent6" w:themeFillTint="33"/>
            <w:tcMar/>
          </w:tcPr>
          <w:p w:rsidRPr="00D6254F" w:rsidR="00307DFE" w:rsidRDefault="00307DFE" w14:paraId="1E844D7D" w14:textId="77777777">
            <w:pPr>
              <w:rPr>
                <w:rFonts w:asciiTheme="minorHAnsi" w:hAnsiTheme="minorHAnsi"/>
              </w:rPr>
            </w:pPr>
          </w:p>
          <w:p w:rsidRPr="00D6254F" w:rsidR="00307DFE" w:rsidRDefault="00307DFE" w14:paraId="549D7825" w14:textId="77777777">
            <w:pPr>
              <w:rPr>
                <w:rFonts w:asciiTheme="minorHAnsi" w:hAnsiTheme="minorHAnsi"/>
              </w:rPr>
            </w:pPr>
          </w:p>
          <w:p w:rsidRPr="00D6254F" w:rsidR="00307DFE" w:rsidRDefault="00A4183D" w14:paraId="38170513" w14:textId="77777777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3F41BFC2" wp14:editId="58665BFA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623570</wp:posOffset>
                  </wp:positionV>
                  <wp:extent cx="371475" cy="371475"/>
                  <wp:effectExtent l="0" t="0" r="0" b="9525"/>
                  <wp:wrapNone/>
                  <wp:docPr id="1" name="Elemento grafico 1" descr="Ingranag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ars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91DEA90">
              <w:rPr/>
              <w:t/>
            </w:r>
            <w:r w:rsidR="36EF27FF">
              <w:rPr/>
              <w:t/>
            </w:r>
            <w:r w:rsidR="51ADCE43">
              <w:rPr/>
              <w:t/>
            </w:r>
          </w:p>
        </w:tc>
        <w:tc>
          <w:tcPr>
            <w:tcW w:w="7790" w:type="dxa"/>
            <w:tcMar/>
          </w:tcPr>
          <w:p w:rsidR="00A4183D" w:rsidRDefault="00A4183D" w14:paraId="662A7760" w14:textId="77777777">
            <w:pPr>
              <w:rPr>
                <w:rFonts w:asciiTheme="minorHAnsi" w:hAnsiTheme="minorHAnsi"/>
                <w:b/>
                <w:bCs/>
              </w:rPr>
            </w:pPr>
          </w:p>
          <w:p w:rsidR="00307DFE" w:rsidRDefault="00D6254F" w14:paraId="0632970A" w14:textId="77777777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>Procedimento</w:t>
            </w:r>
          </w:p>
          <w:p w:rsidR="00D6254F" w:rsidRDefault="00C30580" w14:paraId="5DD90318" w14:textId="295DD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Scrivete un breve testo </w:t>
            </w:r>
            <w:r w:rsidR="002E7078">
              <w:rPr>
                <w:rFonts w:asciiTheme="minorHAnsi" w:hAnsiTheme="minorHAnsi"/>
              </w:rPr>
              <w:t xml:space="preserve">(5-6 frasi) </w:t>
            </w:r>
            <w:r>
              <w:rPr>
                <w:rFonts w:asciiTheme="minorHAnsi" w:hAnsiTheme="minorHAnsi"/>
              </w:rPr>
              <w:t>per presentare un libro inventato</w:t>
            </w:r>
            <w:r w:rsidR="009C6F26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Scegliete un’immagine </w:t>
            </w:r>
            <w:r w:rsidR="007859FF">
              <w:rPr>
                <w:rFonts w:asciiTheme="minorHAnsi" w:hAnsiTheme="minorHAnsi"/>
              </w:rPr>
              <w:t xml:space="preserve">per </w:t>
            </w:r>
            <w:r>
              <w:rPr>
                <w:rFonts w:asciiTheme="minorHAnsi" w:hAnsiTheme="minorHAnsi"/>
              </w:rPr>
              <w:t xml:space="preserve">la copertina del vostro libro. Registrate un breve audio per sponsorizzare il vostro libro. (Per registrare potete usare </w:t>
            </w:r>
            <w:r w:rsidR="004B2F2B">
              <w:rPr>
                <w:rFonts w:asciiTheme="minorHAnsi" w:hAnsiTheme="minorHAnsi"/>
              </w:rPr>
              <w:t>v</w:t>
            </w:r>
            <w:r>
              <w:rPr>
                <w:rFonts w:asciiTheme="minorHAnsi" w:hAnsiTheme="minorHAnsi"/>
              </w:rPr>
              <w:t xml:space="preserve">ocaroo.com). Caricate </w:t>
            </w:r>
            <w:r w:rsidR="00DD37ED">
              <w:rPr>
                <w:rFonts w:asciiTheme="minorHAnsi" w:hAnsiTheme="minorHAnsi"/>
              </w:rPr>
              <w:t>sulla vostra piattaforma</w:t>
            </w:r>
            <w:r>
              <w:rPr>
                <w:rFonts w:asciiTheme="minorHAnsi" w:hAnsiTheme="minorHAnsi"/>
              </w:rPr>
              <w:t xml:space="preserve"> il </w:t>
            </w:r>
            <w:r w:rsidR="00DD37ED">
              <w:rPr>
                <w:rFonts w:asciiTheme="minorHAnsi" w:hAnsiTheme="minorHAnsi"/>
              </w:rPr>
              <w:t xml:space="preserve">file con il </w:t>
            </w:r>
            <w:r>
              <w:rPr>
                <w:rFonts w:asciiTheme="minorHAnsi" w:hAnsiTheme="minorHAnsi"/>
              </w:rPr>
              <w:t xml:space="preserve">testo e </w:t>
            </w:r>
            <w:r w:rsidR="00DD37ED">
              <w:rPr>
                <w:rFonts w:asciiTheme="minorHAnsi" w:hAnsiTheme="minorHAnsi"/>
              </w:rPr>
              <w:t>l’</w:t>
            </w:r>
            <w:r>
              <w:rPr>
                <w:rFonts w:asciiTheme="minorHAnsi" w:hAnsiTheme="minorHAnsi"/>
              </w:rPr>
              <w:t>audio.</w:t>
            </w:r>
          </w:p>
          <w:p w:rsidR="00D6254F" w:rsidP="00C30580" w:rsidRDefault="00C30580" w14:paraId="69588CDA" w14:textId="7D017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La checklist</w:t>
            </w:r>
            <w:r w:rsidR="004B2F2B">
              <w:rPr>
                <w:rFonts w:asciiTheme="minorHAnsi" w:hAnsiTheme="minorHAnsi"/>
                <w:b/>
                <w:bCs/>
              </w:rPr>
              <w:t xml:space="preserve"> di autovalutazione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</w:rPr>
              <w:t>vi aiuterà a ricordare tutti i passaggi da svolgere.</w:t>
            </w:r>
          </w:p>
          <w:p w:rsidR="009D3935" w:rsidP="00C30580" w:rsidRDefault="009D3935" w14:paraId="20E33675" w14:textId="77777777">
            <w:pPr>
              <w:rPr>
                <w:rFonts w:asciiTheme="minorHAnsi" w:hAnsiTheme="minorHAnsi"/>
              </w:rPr>
            </w:pPr>
          </w:p>
          <w:p w:rsidR="00C30580" w:rsidP="00C30580" w:rsidRDefault="002C0D4A" w14:paraId="4386815E" w14:textId="3D34F14E">
            <w:pPr>
              <w:rPr>
                <w:rFonts w:asciiTheme="minorHAnsi" w:hAnsiTheme="minorHAnsi"/>
              </w:rPr>
            </w:pPr>
            <w:r w:rsidRPr="51ADCE43" w:rsidR="002C0D4A">
              <w:rPr>
                <w:rFonts w:ascii="Calibri" w:hAnsi="Calibri" w:asciiTheme="minorAscii" w:hAnsiTheme="minorAscii"/>
                <w:b w:val="1"/>
                <w:bCs w:val="1"/>
              </w:rPr>
              <w:t>Possibile espansione</w:t>
            </w:r>
            <w:r w:rsidRPr="51ADCE43" w:rsidR="009D3935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="009D3935">
              <w:drawing>
                <wp:inline wp14:editId="23C07B8B" wp14:anchorId="5CAC64A7">
                  <wp:extent cx="320040" cy="83820"/>
                  <wp:effectExtent l="0" t="0" r="3810" b="0"/>
                  <wp:docPr id="5" name="Elemento grafico 5" descr="Freccia a destr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Elemento grafico 5"/>
                          <pic:cNvPicPr/>
                        </pic:nvPicPr>
                        <pic:blipFill>
                          <a:blip r:embed="R7bed3ce3888943f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1">
                            <a:off x="0" y="0"/>
                            <a:ext cx="320040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1ADCE43" w:rsidR="009D3935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51ADCE43" w:rsidR="002C0D4A">
              <w:rPr>
                <w:rFonts w:ascii="Calibri" w:hAnsi="Calibri" w:asciiTheme="minorAscii" w:hAnsiTheme="minorAscii"/>
                <w:b w:val="1"/>
                <w:bCs w:val="1"/>
              </w:rPr>
              <w:t>Discussione</w:t>
            </w:r>
            <w:r w:rsidRPr="51ADCE43" w:rsidR="004B2F2B">
              <w:rPr>
                <w:rFonts w:ascii="Calibri" w:hAnsi="Calibri" w:asciiTheme="minorAscii" w:hAnsiTheme="minorAscii"/>
                <w:b w:val="1"/>
                <w:bCs w:val="1"/>
              </w:rPr>
              <w:t xml:space="preserve"> in plenaria moderata dal docente</w:t>
            </w:r>
            <w:r w:rsidRPr="51ADCE43" w:rsidR="002C0D4A">
              <w:rPr>
                <w:rFonts w:ascii="Calibri" w:hAnsi="Calibri" w:asciiTheme="minorAscii" w:hAnsiTheme="minorAscii"/>
                <w:b w:val="1"/>
                <w:bCs w:val="1"/>
              </w:rPr>
              <w:t xml:space="preserve"> </w:t>
            </w:r>
            <w:r w:rsidRPr="51ADCE43" w:rsidR="004B2F2B">
              <w:rPr>
                <w:rFonts w:ascii="Calibri" w:hAnsi="Calibri" w:asciiTheme="minorAscii" w:hAnsiTheme="minorAscii"/>
              </w:rPr>
              <w:t>D</w:t>
            </w:r>
            <w:r w:rsidRPr="51ADCE43" w:rsidR="002C0D4A">
              <w:rPr>
                <w:rFonts w:ascii="Calibri" w:hAnsi="Calibri" w:asciiTheme="minorAscii" w:hAnsiTheme="minorAscii"/>
              </w:rPr>
              <w:t>opo aver letto le presentazioni dei libri inventati e ascoltato gli audio qual</w:t>
            </w:r>
            <w:r w:rsidRPr="51ADCE43" w:rsidR="002C0D4A">
              <w:rPr>
                <w:rFonts w:ascii="Calibri" w:hAnsi="Calibri" w:asciiTheme="minorAscii" w:hAnsiTheme="minorAscii"/>
              </w:rPr>
              <w:t>e</w:t>
            </w:r>
            <w:r w:rsidRPr="51ADCE43" w:rsidR="002C0D4A">
              <w:rPr>
                <w:rFonts w:ascii="Calibri" w:hAnsi="Calibri" w:asciiTheme="minorAscii" w:hAnsiTheme="minorAscii"/>
              </w:rPr>
              <w:t xml:space="preserve"> libr</w:t>
            </w:r>
            <w:r w:rsidRPr="51ADCE43" w:rsidR="002C0D4A">
              <w:rPr>
                <w:rFonts w:ascii="Calibri" w:hAnsi="Calibri" w:asciiTheme="minorAscii" w:hAnsiTheme="minorAscii"/>
              </w:rPr>
              <w:t>o</w:t>
            </w:r>
            <w:r w:rsidRPr="51ADCE43" w:rsidR="002C0D4A">
              <w:rPr>
                <w:rFonts w:ascii="Calibri" w:hAnsi="Calibri" w:asciiTheme="minorAscii" w:hAnsiTheme="minorAscii"/>
              </w:rPr>
              <w:t xml:space="preserve"> ti </w:t>
            </w:r>
            <w:r w:rsidRPr="51ADCE43" w:rsidR="002C0D4A">
              <w:rPr>
                <w:rFonts w:ascii="Calibri" w:hAnsi="Calibri" w:asciiTheme="minorAscii" w:hAnsiTheme="minorAscii"/>
              </w:rPr>
              <w:t>ha incuriosita/incuriosito</w:t>
            </w:r>
            <w:r w:rsidRPr="51ADCE43" w:rsidR="006317C3">
              <w:rPr>
                <w:rFonts w:ascii="Calibri" w:hAnsi="Calibri" w:asciiTheme="minorAscii" w:hAnsiTheme="minorAscii"/>
              </w:rPr>
              <w:t>,</w:t>
            </w:r>
            <w:r w:rsidRPr="51ADCE43" w:rsidR="002C0D4A">
              <w:rPr>
                <w:rFonts w:ascii="Calibri" w:hAnsi="Calibri" w:asciiTheme="minorAscii" w:hAnsiTheme="minorAscii"/>
              </w:rPr>
              <w:t xml:space="preserve"> ti </w:t>
            </w:r>
            <w:r w:rsidRPr="51ADCE43" w:rsidR="002C0D4A">
              <w:rPr>
                <w:rFonts w:ascii="Calibri" w:hAnsi="Calibri" w:asciiTheme="minorAscii" w:hAnsiTheme="minorAscii"/>
              </w:rPr>
              <w:t>piacerebbe leggere</w:t>
            </w:r>
            <w:r w:rsidRPr="51ADCE43" w:rsidR="002C0D4A">
              <w:rPr>
                <w:rFonts w:ascii="Calibri" w:hAnsi="Calibri" w:asciiTheme="minorAscii" w:hAnsiTheme="minorAscii"/>
              </w:rPr>
              <w:t xml:space="preserve"> e perché? </w:t>
            </w:r>
          </w:p>
          <w:p w:rsidRPr="00A91DA5" w:rsidR="004B2F2B" w:rsidP="00C30580" w:rsidRDefault="004B2F2B" w14:paraId="05207EEF" w14:textId="3D60BEDA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307DFE" w:rsidRDefault="00307DFE" w14:paraId="365A6C51" w14:textId="331A0797"/>
    <w:p w:rsidR="004B2F2B" w:rsidRDefault="004B2F2B" w14:paraId="08A205EC" w14:textId="4AC9EEF3"/>
    <w:p w:rsidR="004B2F2B" w:rsidRDefault="004B2F2B" w14:paraId="3FE0AD4E" w14:textId="296558B0"/>
    <w:p w:rsidR="004B2F2B" w:rsidRDefault="004B2F2B" w14:paraId="30081920" w14:textId="41B8BB83"/>
    <w:p w:rsidR="004B2F2B" w:rsidRDefault="004B2F2B" w14:paraId="66FE7717" w14:textId="4B2B99C7"/>
    <w:p w:rsidR="004B2F2B" w:rsidRDefault="004B2F2B" w14:paraId="62B73AC3" w14:textId="2A563205"/>
    <w:p w:rsidR="004B2F2B" w:rsidRDefault="004B2F2B" w14:paraId="47C9A1DD" w14:textId="1D537008"/>
    <w:p w:rsidR="004B2F2B" w:rsidRDefault="004B2F2B" w14:paraId="24FDA718" w14:textId="3200026F"/>
    <w:p w:rsidR="004B2F2B" w:rsidRDefault="004B2F2B" w14:paraId="456A3770" w14:textId="16DD98BC"/>
    <w:p w:rsidR="004B2F2B" w:rsidRDefault="004B2F2B" w14:paraId="4E391DFE" w14:textId="00406DDF"/>
    <w:p w:rsidR="004B2F2B" w:rsidRDefault="004B2F2B" w14:paraId="42C3BA43" w14:textId="69CD634C"/>
    <w:p w:rsidR="004B2F2B" w:rsidRDefault="004B2F2B" w14:paraId="0767435D" w14:textId="1F8FF7B7"/>
    <w:p w:rsidR="004B2F2B" w:rsidRDefault="004B2F2B" w14:paraId="711EF268" w14:textId="4B467232"/>
    <w:p w:rsidR="004B2F2B" w:rsidRDefault="004B2F2B" w14:paraId="6897D016" w14:textId="2316D9B9"/>
    <w:p w:rsidR="004B2F2B" w:rsidRDefault="004B2F2B" w14:paraId="3EAB601B" w14:textId="4F92B3BD"/>
    <w:p w:rsidR="004B2F2B" w:rsidRDefault="004B2F2B" w14:paraId="4A0641E3" w14:textId="6D1A6E57"/>
    <w:p w:rsidR="00F65784" w:rsidP="00F65784" w:rsidRDefault="00F65784" w14:paraId="2B0A2EFD" w14:textId="77777777">
      <w:pPr>
        <w:rPr>
          <w:rFonts w:asciiTheme="minorHAnsi" w:hAnsiTheme="minorHAnsi" w:cstheme="minorHAnsi"/>
          <w:color w:val="4472C4" w:themeColor="accent1"/>
        </w:rPr>
      </w:pPr>
    </w:p>
    <w:p w:rsidRPr="00DA2555" w:rsidR="00F65784" w:rsidP="004B2F2B" w:rsidRDefault="00F65784" w14:paraId="6016CC8C" w14:textId="40B96F69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  <w:r w:rsidRPr="00DA2555">
        <w:rPr>
          <w:rFonts w:asciiTheme="minorHAnsi" w:hAnsiTheme="minorHAnsi" w:cstheme="minorHAnsi"/>
          <w:color w:val="4472C4" w:themeColor="accent1"/>
          <w:sz w:val="32"/>
          <w:szCs w:val="32"/>
        </w:rPr>
        <w:lastRenderedPageBreak/>
        <w:t>Rubrica di valutazione</w:t>
      </w:r>
    </w:p>
    <w:tbl>
      <w:tblPr>
        <w:tblStyle w:val="Grigliatabella1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1844"/>
        <w:gridCol w:w="1946"/>
        <w:gridCol w:w="1946"/>
        <w:gridCol w:w="1946"/>
        <w:gridCol w:w="1946"/>
      </w:tblGrid>
      <w:tr w:rsidRPr="00F65784" w:rsidR="00F65784" w:rsidTr="00F65784" w14:paraId="7522AF1D" w14:textId="77777777">
        <w:tc>
          <w:tcPr>
            <w:tcW w:w="1844" w:type="dxa"/>
            <w:shd w:val="clear" w:color="auto" w:fill="auto"/>
          </w:tcPr>
          <w:p w:rsidRPr="00F65784" w:rsidR="00F65784" w:rsidP="00F65784" w:rsidRDefault="00F65784" w14:paraId="708718E5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DIMENSIONI</w:t>
            </w:r>
          </w:p>
        </w:tc>
        <w:tc>
          <w:tcPr>
            <w:tcW w:w="1946" w:type="dxa"/>
          </w:tcPr>
          <w:p w:rsidRPr="00F65784" w:rsidR="00F65784" w:rsidP="00F65784" w:rsidRDefault="00F65784" w14:paraId="09D2F53E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Livello 4</w:t>
            </w:r>
          </w:p>
        </w:tc>
        <w:tc>
          <w:tcPr>
            <w:tcW w:w="1946" w:type="dxa"/>
          </w:tcPr>
          <w:p w:rsidRPr="00F65784" w:rsidR="00F65784" w:rsidP="00F65784" w:rsidRDefault="00F65784" w14:paraId="7D16FC4C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Livello 3</w:t>
            </w:r>
          </w:p>
        </w:tc>
        <w:tc>
          <w:tcPr>
            <w:tcW w:w="1946" w:type="dxa"/>
          </w:tcPr>
          <w:p w:rsidRPr="00F65784" w:rsidR="00F65784" w:rsidP="00F65784" w:rsidRDefault="00F65784" w14:paraId="75D9F953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Livello 2</w:t>
            </w:r>
          </w:p>
        </w:tc>
        <w:tc>
          <w:tcPr>
            <w:tcW w:w="1946" w:type="dxa"/>
          </w:tcPr>
          <w:p w:rsidRPr="00F65784" w:rsidR="00F65784" w:rsidP="00F65784" w:rsidRDefault="00F65784" w14:paraId="463EDFF6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Livello 1</w:t>
            </w:r>
          </w:p>
        </w:tc>
      </w:tr>
      <w:tr w:rsidRPr="00F65784" w:rsidR="00F65784" w:rsidTr="00B73329" w14:paraId="324DDF4D" w14:textId="77777777">
        <w:tc>
          <w:tcPr>
            <w:tcW w:w="1844" w:type="dxa"/>
            <w:shd w:val="clear" w:color="auto" w:fill="E2EFD9" w:themeFill="accent6" w:themeFillTint="33"/>
          </w:tcPr>
          <w:p w:rsidRPr="00E244E6" w:rsidR="00F65784" w:rsidP="00F65784" w:rsidRDefault="00F65784" w14:paraId="4EA4E811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Aspetto grafico</w:t>
            </w:r>
          </w:p>
        </w:tc>
        <w:tc>
          <w:tcPr>
            <w:tcW w:w="1946" w:type="dxa"/>
          </w:tcPr>
          <w:p w:rsidRPr="00F65784" w:rsidR="00F65784" w:rsidP="00F65784" w:rsidRDefault="00F65784" w14:paraId="2767A9D2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 xml:space="preserve">L’aspetto grafico è curato nei particolari </w:t>
            </w:r>
          </w:p>
        </w:tc>
        <w:tc>
          <w:tcPr>
            <w:tcW w:w="1946" w:type="dxa"/>
          </w:tcPr>
          <w:p w:rsidRPr="00F65784" w:rsidR="00F65784" w:rsidP="00F65784" w:rsidRDefault="00F65784" w14:paraId="4EEAA85E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L’aspetto grafico è curato</w:t>
            </w:r>
          </w:p>
        </w:tc>
        <w:tc>
          <w:tcPr>
            <w:tcW w:w="1946" w:type="dxa"/>
          </w:tcPr>
          <w:p w:rsidRPr="00F65784" w:rsidR="00F65784" w:rsidP="00F65784" w:rsidRDefault="00F65784" w14:paraId="1B49F824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L’aspetto grafico è essenziale e poco curato</w:t>
            </w:r>
          </w:p>
        </w:tc>
        <w:tc>
          <w:tcPr>
            <w:tcW w:w="1946" w:type="dxa"/>
          </w:tcPr>
          <w:p w:rsidRPr="00F65784" w:rsidR="00F65784" w:rsidP="00F65784" w:rsidRDefault="00F65784" w14:paraId="7FC13652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L’aspetto grafico è trascurato</w:t>
            </w:r>
          </w:p>
        </w:tc>
      </w:tr>
      <w:tr w:rsidRPr="00F65784" w:rsidR="00F65784" w:rsidTr="00B73329" w14:paraId="48C14B56" w14:textId="77777777">
        <w:tc>
          <w:tcPr>
            <w:tcW w:w="1844" w:type="dxa"/>
            <w:shd w:val="clear" w:color="auto" w:fill="E2EFD9" w:themeFill="accent6" w:themeFillTint="33"/>
          </w:tcPr>
          <w:p w:rsidRPr="00E244E6" w:rsidR="00F65784" w:rsidP="00F65784" w:rsidRDefault="00F65784" w14:paraId="707C5C05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Aspetto contenutistico dei testi (scritto e audio)</w:t>
            </w:r>
          </w:p>
        </w:tc>
        <w:tc>
          <w:tcPr>
            <w:tcW w:w="1946" w:type="dxa"/>
          </w:tcPr>
          <w:p w:rsidRPr="00F65784" w:rsidR="00F65784" w:rsidP="00F65784" w:rsidRDefault="00F65784" w14:paraId="6DE31DDB" w14:textId="6B9794A1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 xml:space="preserve">I contenuti sono chiari, completi e </w:t>
            </w:r>
            <w:r>
              <w:rPr>
                <w:sz w:val="22"/>
                <w:szCs w:val="22"/>
                <w:lang w:eastAsia="en-US"/>
              </w:rPr>
              <w:t>ben strutturati</w:t>
            </w:r>
          </w:p>
        </w:tc>
        <w:tc>
          <w:tcPr>
            <w:tcW w:w="1946" w:type="dxa"/>
          </w:tcPr>
          <w:p w:rsidRPr="00F65784" w:rsidR="00F65784" w:rsidP="00F65784" w:rsidRDefault="00F65784" w14:paraId="3CFD4615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contenuti sono chiari e ben strutturati</w:t>
            </w:r>
          </w:p>
        </w:tc>
        <w:tc>
          <w:tcPr>
            <w:tcW w:w="1946" w:type="dxa"/>
          </w:tcPr>
          <w:p w:rsidRPr="00F65784" w:rsidR="00F65784" w:rsidP="00F65784" w:rsidRDefault="00F65784" w14:paraId="5B766047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contenuti sono essenziali, la struttura è molto semplice</w:t>
            </w:r>
          </w:p>
        </w:tc>
        <w:tc>
          <w:tcPr>
            <w:tcW w:w="1946" w:type="dxa"/>
          </w:tcPr>
          <w:p w:rsidRPr="00F65784" w:rsidR="00F65784" w:rsidP="00F65784" w:rsidRDefault="00F65784" w14:paraId="67587D06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contenuti sono incompleti e frammentari</w:t>
            </w:r>
          </w:p>
        </w:tc>
      </w:tr>
      <w:tr w:rsidRPr="00F65784" w:rsidR="00F65784" w:rsidTr="00B73329" w14:paraId="06FC749A" w14:textId="77777777">
        <w:tc>
          <w:tcPr>
            <w:tcW w:w="1844" w:type="dxa"/>
            <w:shd w:val="clear" w:color="auto" w:fill="E2EFD9" w:themeFill="accent6" w:themeFillTint="33"/>
          </w:tcPr>
          <w:p w:rsidRPr="00E244E6" w:rsidR="00F65784" w:rsidP="00F65784" w:rsidRDefault="00F65784" w14:paraId="3A73FB42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Aspetto formale dei testi (scritto e audio)</w:t>
            </w:r>
          </w:p>
          <w:p w:rsidRPr="00E244E6" w:rsidR="00F65784" w:rsidP="00F65784" w:rsidRDefault="00F65784" w14:paraId="0E7AE4BA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Morfosintassi e lessico</w:t>
            </w:r>
          </w:p>
        </w:tc>
        <w:tc>
          <w:tcPr>
            <w:tcW w:w="1946" w:type="dxa"/>
          </w:tcPr>
          <w:p w:rsidRPr="00F65784" w:rsidR="00F65784" w:rsidP="00F65784" w:rsidRDefault="00F65784" w14:paraId="1BA56D91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testi sono corretti, il linguaggio è appropriato e vario</w:t>
            </w:r>
          </w:p>
        </w:tc>
        <w:tc>
          <w:tcPr>
            <w:tcW w:w="1946" w:type="dxa"/>
          </w:tcPr>
          <w:p w:rsidRPr="00F65784" w:rsidR="00F65784" w:rsidP="00F65784" w:rsidRDefault="00F65784" w14:paraId="34691DC8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testi sono per lo più corretti, il linguaggio è appropriato</w:t>
            </w:r>
          </w:p>
        </w:tc>
        <w:tc>
          <w:tcPr>
            <w:tcW w:w="1946" w:type="dxa"/>
          </w:tcPr>
          <w:p w:rsidRPr="00F65784" w:rsidR="00F65784" w:rsidP="00F65784" w:rsidRDefault="00F65784" w14:paraId="3FA84DC9" w14:textId="00B8659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testi contengono errori di grammatica, il lessico è semplice ma pertinente</w:t>
            </w:r>
          </w:p>
        </w:tc>
        <w:tc>
          <w:tcPr>
            <w:tcW w:w="1946" w:type="dxa"/>
          </w:tcPr>
          <w:p w:rsidRPr="00F65784" w:rsidR="00F65784" w:rsidP="00F65784" w:rsidRDefault="00F65784" w14:paraId="36BCE07A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 xml:space="preserve">I testi contengono numerosi errori di grammatica, il lessico è ripetitivo e poco pertinente </w:t>
            </w:r>
          </w:p>
        </w:tc>
      </w:tr>
      <w:tr w:rsidRPr="00F65784" w:rsidR="00F65784" w:rsidTr="00B73329" w14:paraId="4C870890" w14:textId="77777777">
        <w:tc>
          <w:tcPr>
            <w:tcW w:w="1844" w:type="dxa"/>
            <w:shd w:val="clear" w:color="auto" w:fill="E2EFD9" w:themeFill="accent6" w:themeFillTint="33"/>
          </w:tcPr>
          <w:p w:rsidRPr="00E244E6" w:rsidR="00F65784" w:rsidP="00F65784" w:rsidRDefault="00F65784" w14:paraId="1E11E7FA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Ideazione, progettazione e collaborazione</w:t>
            </w:r>
          </w:p>
          <w:p w:rsidRPr="00E244E6" w:rsidR="00F65784" w:rsidP="00F65784" w:rsidRDefault="00F65784" w14:paraId="2FFD25DB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(</w:t>
            </w:r>
            <w:r w:rsidRPr="00E244E6">
              <w:rPr>
                <w:b/>
                <w:bCs/>
                <w:color w:val="ED7D31" w:themeColor="accent2"/>
                <w:sz w:val="22"/>
                <w:szCs w:val="22"/>
                <w:lang w:eastAsia="en-US"/>
              </w:rPr>
              <w:t>per modalità a coppie</w:t>
            </w:r>
            <w:r w:rsidRPr="00E244E6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6" w:type="dxa"/>
          </w:tcPr>
          <w:p w:rsidRPr="00F65784" w:rsidR="00F65784" w:rsidP="00F65784" w:rsidRDefault="00F65784" w14:paraId="1DA219B4" w14:textId="23C6CF31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Pianifica l’attività con il compagno/la compagna. Partecipa e collabora in modo attivo</w:t>
            </w:r>
            <w:r w:rsidR="00507441">
              <w:rPr>
                <w:rFonts w:cs="ArialNarrow"/>
                <w:sz w:val="22"/>
                <w:szCs w:val="22"/>
                <w:lang w:eastAsia="en-US"/>
              </w:rPr>
              <w:t xml:space="preserve"> e propositivo</w:t>
            </w:r>
          </w:p>
        </w:tc>
        <w:tc>
          <w:tcPr>
            <w:tcW w:w="1946" w:type="dxa"/>
          </w:tcPr>
          <w:p w:rsidRPr="00F65784" w:rsidR="00F65784" w:rsidP="00F65784" w:rsidRDefault="00F65784" w14:paraId="6EC0CB61" w14:textId="6C061160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</w:t>
            </w:r>
          </w:p>
        </w:tc>
        <w:tc>
          <w:tcPr>
            <w:tcW w:w="1946" w:type="dxa"/>
          </w:tcPr>
          <w:p w:rsidRPr="00F65784" w:rsidR="00F65784" w:rsidP="00F65784" w:rsidRDefault="00F65784" w14:paraId="754742E5" w14:textId="77777777">
            <w:pPr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Pianifica l’attività con il compagno /la compagna.</w:t>
            </w:r>
          </w:p>
          <w:p w:rsidRPr="00F65784" w:rsidR="00F65784" w:rsidP="00F65784" w:rsidRDefault="00F65784" w14:paraId="49DE325E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Partecipa alla realizzazione del lavoro</w:t>
            </w:r>
          </w:p>
        </w:tc>
        <w:tc>
          <w:tcPr>
            <w:tcW w:w="1946" w:type="dxa"/>
          </w:tcPr>
          <w:p w:rsidRPr="00F65784" w:rsidR="00F65784" w:rsidP="00F65784" w:rsidRDefault="00507441" w14:paraId="6C3F1EA1" w14:textId="2C69A5B0">
            <w:pPr>
              <w:rPr>
                <w:sz w:val="22"/>
                <w:szCs w:val="22"/>
                <w:lang w:eastAsia="en-US"/>
              </w:rPr>
            </w:pPr>
            <w:r>
              <w:rPr>
                <w:rFonts w:cs="ArialNarrow"/>
                <w:sz w:val="22"/>
                <w:szCs w:val="22"/>
                <w:lang w:eastAsia="en-US"/>
              </w:rPr>
              <w:t xml:space="preserve">Non partecipa alla pianificazione dell’attività. La </w:t>
            </w:r>
            <w:r w:rsidRPr="00F65784" w:rsidR="00F65784">
              <w:rPr>
                <w:rFonts w:cs="ArialNarrow"/>
                <w:sz w:val="22"/>
                <w:szCs w:val="22"/>
                <w:lang w:eastAsia="en-US"/>
              </w:rPr>
              <w:t>collaborazione è discontinua</w:t>
            </w:r>
          </w:p>
        </w:tc>
      </w:tr>
      <w:tr w:rsidRPr="00F65784" w:rsidR="00F65784" w:rsidTr="00B73329" w14:paraId="3BEABE86" w14:textId="77777777">
        <w:tc>
          <w:tcPr>
            <w:tcW w:w="1844" w:type="dxa"/>
            <w:shd w:val="clear" w:color="auto" w:fill="E2EFD9" w:themeFill="accent6" w:themeFillTint="33"/>
          </w:tcPr>
          <w:p w:rsidRPr="00E244E6" w:rsidR="00F65784" w:rsidP="00F65784" w:rsidRDefault="00F65784" w14:paraId="736062BD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Realizzazione del lavoro</w:t>
            </w:r>
          </w:p>
        </w:tc>
        <w:tc>
          <w:tcPr>
            <w:tcW w:w="1946" w:type="dxa"/>
          </w:tcPr>
          <w:p w:rsidRPr="00F65784" w:rsidR="00F65784" w:rsidP="00F65784" w:rsidRDefault="00F65784" w14:paraId="53B8D21D" w14:textId="77777777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Porta a termine l’attività con accuratezza e originalità </w:t>
            </w:r>
          </w:p>
          <w:p w:rsidRPr="00F65784" w:rsidR="00F65784" w:rsidP="00F65784" w:rsidRDefault="00F65784" w14:paraId="74617A46" w14:textId="77777777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:rsidRPr="00F65784" w:rsidR="00F65784" w:rsidP="00F65784" w:rsidRDefault="00F65784" w14:paraId="5A9CC42B" w14:textId="77777777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Porta a termine l’attività con cura</w:t>
            </w:r>
          </w:p>
        </w:tc>
        <w:tc>
          <w:tcPr>
            <w:tcW w:w="1946" w:type="dxa"/>
          </w:tcPr>
          <w:p w:rsidRPr="00F65784" w:rsidR="00F65784" w:rsidP="00F65784" w:rsidRDefault="00F65784" w14:paraId="4B1E7F76" w14:textId="77777777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Si limita a svolgere l’attività in modo superficiale</w:t>
            </w:r>
          </w:p>
        </w:tc>
        <w:tc>
          <w:tcPr>
            <w:tcW w:w="1946" w:type="dxa"/>
          </w:tcPr>
          <w:p w:rsidRPr="00F65784" w:rsidR="00F65784" w:rsidP="00F65784" w:rsidRDefault="00F65784" w14:paraId="6C0CA389" w14:textId="2CAB0BD2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È poco accurato nello svolgere l’attività </w:t>
            </w:r>
            <w:r w:rsidR="007859FF">
              <w:rPr>
                <w:rFonts w:cs="ArialNarrow"/>
                <w:sz w:val="22"/>
                <w:szCs w:val="22"/>
                <w:lang w:eastAsia="en-US"/>
              </w:rPr>
              <w:t>e la elabora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con fatica</w:t>
            </w:r>
          </w:p>
        </w:tc>
      </w:tr>
      <w:tr w:rsidRPr="00F65784" w:rsidR="00F65784" w:rsidTr="00B73329" w14:paraId="643400F5" w14:textId="77777777">
        <w:tc>
          <w:tcPr>
            <w:tcW w:w="1844" w:type="dxa"/>
            <w:shd w:val="clear" w:color="auto" w:fill="E2EFD9" w:themeFill="accent6" w:themeFillTint="33"/>
          </w:tcPr>
          <w:p w:rsidRPr="00E244E6" w:rsidR="00F65784" w:rsidP="00F65784" w:rsidRDefault="00F65784" w14:paraId="379BE8FB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Gestione e rispetto dei tempi</w:t>
            </w:r>
          </w:p>
        </w:tc>
        <w:tc>
          <w:tcPr>
            <w:tcW w:w="1946" w:type="dxa"/>
          </w:tcPr>
          <w:p w:rsidRPr="00F65784" w:rsidR="00F65784" w:rsidP="00F65784" w:rsidRDefault="00F65784" w14:paraId="7345B7E7" w14:textId="54B942CB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Impiega in modo </w:t>
            </w:r>
            <w:r w:rsidR="007859FF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proficuo </w:t>
            </w: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il tempo a disposizione.</w:t>
            </w:r>
          </w:p>
          <w:p w:rsidRPr="00F65784" w:rsidR="00F65784" w:rsidP="00F65784" w:rsidRDefault="00F65784" w14:paraId="54AD0723" w14:textId="77777777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:rsidRPr="00F65784" w:rsidR="00F65784" w:rsidP="00F65784" w:rsidRDefault="00F65784" w14:paraId="0CF7AB0D" w14:textId="777777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:rsidRPr="00F65784" w:rsidR="00F65784" w:rsidP="00F65784" w:rsidRDefault="00F65784" w14:paraId="1469C354" w14:textId="39688190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Impiega in modo </w:t>
            </w:r>
            <w:r w:rsidR="007859FF">
              <w:rPr>
                <w:rFonts w:cs="ArialNarrow"/>
                <w:color w:val="000000"/>
                <w:sz w:val="22"/>
                <w:szCs w:val="22"/>
                <w:lang w:eastAsia="en-US"/>
              </w:rPr>
              <w:t>proficuo</w:t>
            </w: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 il tempo a disposizione.</w:t>
            </w:r>
          </w:p>
          <w:p w:rsidRPr="00F65784" w:rsidR="00F65784" w:rsidP="00F65784" w:rsidRDefault="00F65784" w14:paraId="38772A6F" w14:textId="77777777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:rsidRPr="00F65784" w:rsidR="00F65784" w:rsidP="00F65784" w:rsidRDefault="00F65784" w14:paraId="4EA3B1A6" w14:textId="777777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:rsidRPr="00F65784" w:rsidR="00F65784" w:rsidP="00F65784" w:rsidRDefault="00F65784" w14:paraId="78E31886" w14:textId="24C5ADB1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r w:rsidR="00AA539F"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proofErr w:type="spellEnd"/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 lavoro e l’attività di autovalutazione sono stati completati entro i tempi stabiliti</w:t>
            </w:r>
          </w:p>
          <w:p w:rsidRPr="00F65784" w:rsidR="00F65784" w:rsidP="00F65784" w:rsidRDefault="00F65784" w14:paraId="3B30CA1C" w14:textId="77777777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</w:p>
          <w:p w:rsidRPr="00F65784" w:rsidR="00F65784" w:rsidP="00F65784" w:rsidRDefault="00F65784" w14:paraId="59C670B5" w14:textId="777777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:rsidRPr="00F65784" w:rsidR="00F65784" w:rsidP="00F65784" w:rsidRDefault="00F65784" w14:paraId="2CDEB61C" w14:textId="77777777">
            <w:pPr>
              <w:rPr>
                <w:sz w:val="22"/>
                <w:szCs w:val="22"/>
                <w:lang w:eastAsia="en-US"/>
              </w:rPr>
            </w:pPr>
          </w:p>
          <w:p w:rsidRPr="00F65784" w:rsidR="00F65784" w:rsidP="00F65784" w:rsidRDefault="00F65784" w14:paraId="76FD084A" w14:textId="77777777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non sono stati completati entro i tempi stabiliti</w:t>
            </w:r>
          </w:p>
        </w:tc>
      </w:tr>
      <w:tr w:rsidRPr="00F65784" w:rsidR="00F65784" w:rsidTr="00B73329" w14:paraId="4CD6BF7E" w14:textId="77777777">
        <w:tc>
          <w:tcPr>
            <w:tcW w:w="1844" w:type="dxa"/>
            <w:shd w:val="clear" w:color="auto" w:fill="E2EFD9" w:themeFill="accent6" w:themeFillTint="33"/>
          </w:tcPr>
          <w:p w:rsidRPr="00E244E6" w:rsidR="00F65784" w:rsidP="00F65784" w:rsidRDefault="00F65784" w14:paraId="3A159D6E" w14:textId="77777777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Competenza digitale</w:t>
            </w:r>
          </w:p>
        </w:tc>
        <w:tc>
          <w:tcPr>
            <w:tcW w:w="1946" w:type="dxa"/>
          </w:tcPr>
          <w:p w:rsidRPr="00F65784" w:rsidR="00507441" w:rsidP="00507441" w:rsidRDefault="00F65784" w14:paraId="6A456A69" w14:textId="19B60F4A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Sa progettare</w:t>
            </w:r>
            <w:r w:rsidR="00507441">
              <w:rPr>
                <w:rFonts w:cs="CIDFont+F4"/>
                <w:sz w:val="22"/>
                <w:szCs w:val="22"/>
                <w:lang w:eastAsia="en-US" w:bidi="he-IL"/>
              </w:rPr>
              <w:t xml:space="preserve">, 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  <w:p w:rsidRPr="00F65784" w:rsidR="00F65784" w:rsidP="00F65784" w:rsidRDefault="00F65784" w14:paraId="04103C1A" w14:textId="757C6438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costruire e</w:t>
            </w:r>
            <w:r w:rsidR="00507441">
              <w:rPr>
                <w:rFonts w:cs="ArialNarrow"/>
                <w:sz w:val="22"/>
                <w:szCs w:val="22"/>
                <w:lang w:eastAsia="en-US"/>
              </w:rPr>
              <w:t xml:space="preserve"> creare</w:t>
            </w:r>
          </w:p>
          <w:p w:rsidRPr="00F65784" w:rsidR="00F65784" w:rsidP="00F65784" w:rsidRDefault="00F65784" w14:paraId="7DDE71E1" w14:textId="576621D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 w:rsidR="007859FF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</w:t>
            </w:r>
          </w:p>
        </w:tc>
        <w:tc>
          <w:tcPr>
            <w:tcW w:w="1946" w:type="dxa"/>
          </w:tcPr>
          <w:p w:rsidRPr="00F65784" w:rsidR="00507441" w:rsidP="00507441" w:rsidRDefault="00507441" w14:paraId="1FC1BE31" w14:textId="77777777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Sa progettare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, 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  <w:p w:rsidRPr="00F65784" w:rsidR="00507441" w:rsidP="00507441" w:rsidRDefault="00507441" w14:paraId="66AA27E7" w14:textId="77777777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costruire 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</w:t>
            </w:r>
          </w:p>
          <w:p w:rsidRPr="00F65784" w:rsidR="00F65784" w:rsidP="00507441" w:rsidRDefault="00507441" w14:paraId="79F79C18" w14:textId="3F211E5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 w:rsidR="007859FF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</w:p>
        </w:tc>
        <w:tc>
          <w:tcPr>
            <w:tcW w:w="1946" w:type="dxa"/>
          </w:tcPr>
          <w:p w:rsidRPr="00F65784" w:rsidR="00F65784" w:rsidP="00F65784" w:rsidRDefault="00F65784" w14:paraId="2B2C3A82" w14:textId="77777777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Se supportato negli aspetti</w:t>
            </w:r>
          </w:p>
          <w:p w:rsidRPr="00F65784" w:rsidR="00507441" w:rsidP="00507441" w:rsidRDefault="00F65784" w14:paraId="07498DD0" w14:textId="08BB8498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tecnici </w:t>
            </w:r>
            <w:r w:rsidR="00507441">
              <w:rPr>
                <w:rFonts w:cs="CIDFont+F4"/>
                <w:sz w:val="22"/>
                <w:szCs w:val="22"/>
                <w:lang w:eastAsia="en-US" w:bidi="he-IL"/>
              </w:rPr>
              <w:t>riesce s</w:t>
            </w:r>
            <w:r w:rsidRPr="00F65784" w:rsidR="00507441">
              <w:rPr>
                <w:rFonts w:cs="CIDFont+F4"/>
                <w:sz w:val="22"/>
                <w:szCs w:val="22"/>
                <w:lang w:eastAsia="en-US" w:bidi="he-IL"/>
              </w:rPr>
              <w:t xml:space="preserve">a </w:t>
            </w:r>
            <w:r w:rsidR="00507441">
              <w:rPr>
                <w:rFonts w:cs="CIDFont+F4"/>
                <w:sz w:val="22"/>
                <w:szCs w:val="22"/>
                <w:lang w:eastAsia="en-US" w:bidi="he-IL"/>
              </w:rPr>
              <w:t>p</w:t>
            </w:r>
            <w:r w:rsidRPr="00F65784" w:rsidR="00507441">
              <w:rPr>
                <w:rFonts w:cs="CIDFont+F4"/>
                <w:sz w:val="22"/>
                <w:szCs w:val="22"/>
                <w:lang w:eastAsia="en-US" w:bidi="he-IL"/>
              </w:rPr>
              <w:t>rogettare</w:t>
            </w:r>
            <w:r w:rsidR="00507441">
              <w:rPr>
                <w:rFonts w:cs="CIDFont+F4"/>
                <w:sz w:val="22"/>
                <w:szCs w:val="22"/>
                <w:lang w:eastAsia="en-US" w:bidi="he-IL"/>
              </w:rPr>
              <w:t xml:space="preserve">, </w:t>
            </w:r>
            <w:r w:rsidRPr="00F65784" w:rsidR="00507441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  <w:p w:rsidRPr="00F65784" w:rsidR="00507441" w:rsidP="00507441" w:rsidRDefault="00507441" w14:paraId="2BD21604" w14:textId="77777777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costruire 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</w:t>
            </w:r>
          </w:p>
          <w:p w:rsidRPr="00F65784" w:rsidR="00F65784" w:rsidP="00507441" w:rsidRDefault="00507441" w14:paraId="57F76806" w14:textId="18A511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 w:rsidR="007859FF">
              <w:rPr>
                <w:rFonts w:cs="ArialNarrow"/>
                <w:sz w:val="22"/>
                <w:szCs w:val="22"/>
                <w:lang w:eastAsia="en-US"/>
              </w:rPr>
              <w:t xml:space="preserve">in 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>un ambiente digitale comune</w:t>
            </w:r>
          </w:p>
        </w:tc>
        <w:tc>
          <w:tcPr>
            <w:tcW w:w="1946" w:type="dxa"/>
          </w:tcPr>
          <w:p w:rsidRPr="00F65784" w:rsidR="00F65784" w:rsidP="00F65784" w:rsidRDefault="00F65784" w14:paraId="495E9714" w14:textId="0336CBB2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Ha difficoltà a costruire e creare un prodotto da caricare </w:t>
            </w:r>
            <w:r w:rsidR="007859FF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se non è aiutato passo dopo passo</w:t>
            </w:r>
          </w:p>
        </w:tc>
      </w:tr>
    </w:tbl>
    <w:p w:rsidR="00F65784" w:rsidP="004B2F2B" w:rsidRDefault="00F65784" w14:paraId="0FBC7978" w14:textId="5CA79F44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:rsidR="00DA2555" w:rsidP="004B2F2B" w:rsidRDefault="00DA2555" w14:paraId="2595CA19" w14:textId="7E76E51D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:rsidR="00DA2555" w:rsidP="004B2F2B" w:rsidRDefault="00DA2555" w14:paraId="3240870B" w14:textId="70896E0F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:rsidR="00DA2555" w:rsidP="004B2F2B" w:rsidRDefault="00DA2555" w14:paraId="63503713" w14:textId="175DB709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:rsidR="00DA2555" w:rsidP="004B2F2B" w:rsidRDefault="00DA2555" w14:paraId="014393AA" w14:textId="18848780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:rsidR="00DA2555" w:rsidP="004B2F2B" w:rsidRDefault="00DA2555" w14:paraId="2F4EE975" w14:textId="015EF613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:rsidR="00DA2555" w:rsidP="00DA2555" w:rsidRDefault="00DA2555" w14:paraId="02424D3D" w14:textId="6027DFAC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Check</w:t>
      </w:r>
      <w:r w:rsidR="009C697D"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di autovalutazione </w:t>
      </w:r>
    </w:p>
    <w:p w:rsidRPr="00C205AC" w:rsidR="00DA2555" w:rsidP="00DA2555" w:rsidRDefault="00DA2555" w14:paraId="4499C386" w14:textId="77777777">
      <w:pPr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5AC"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punto per ogni risposta &lt;&lt; sì &gt;&gt;)</w:t>
      </w:r>
    </w:p>
    <w:p w:rsidR="00DA2555" w:rsidP="004B2F2B" w:rsidRDefault="00DA2555" w14:paraId="3312FA74" w14:textId="59A759BC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:rsidR="00B73329" w:rsidP="004B2F2B" w:rsidRDefault="00B73329" w14:paraId="042A7763" w14:textId="168EA7BC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tbl>
      <w:tblPr>
        <w:tblStyle w:val="Gitternetztabelle2Akzent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080"/>
        <w:gridCol w:w="844"/>
      </w:tblGrid>
      <w:tr w:rsidRPr="00935412" w:rsidR="00B73329" w:rsidTr="009F74A5" w14:paraId="37CFD4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il"/>
            </w:tcBorders>
          </w:tcPr>
          <w:p w:rsidRPr="00935412" w:rsidR="00B73329" w:rsidP="009F74A5" w:rsidRDefault="00B73329" w14:paraId="3897E952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  <w:p w:rsidRPr="00935412" w:rsidR="00B73329" w:rsidP="009F74A5" w:rsidRDefault="00B73329" w14:paraId="36DEBF0A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hideMark/>
          </w:tcPr>
          <w:p w:rsidRPr="00935412" w:rsidR="00B73329" w:rsidP="009F74A5" w:rsidRDefault="00B73329" w14:paraId="1A53AAB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lang w:eastAsia="en-US"/>
              </w:rPr>
              <w:t>CHECK-LIST</w:t>
            </w:r>
          </w:p>
        </w:tc>
        <w:tc>
          <w:tcPr>
            <w:tcW w:w="844" w:type="dxa"/>
            <w:tcBorders>
              <w:right w:val="nil"/>
            </w:tcBorders>
            <w:hideMark/>
          </w:tcPr>
          <w:p w:rsidRPr="00935412" w:rsidR="00B73329" w:rsidP="009F74A5" w:rsidRDefault="00B73329" w14:paraId="16C8FE4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sz w:val="22"/>
                <w:szCs w:val="22"/>
                <w:lang w:eastAsia="en-US"/>
              </w:rPr>
              <w:t>PUNTI</w:t>
            </w:r>
          </w:p>
        </w:tc>
      </w:tr>
      <w:tr w:rsidRPr="00935412" w:rsidR="00B73329" w:rsidTr="009F74A5" w14:paraId="2BC9DB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3B2331E9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503E7A08" w14:textId="777BC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t>Hai/Avete scritto il titolo del tuo/vostro libro inventato</w:t>
            </w: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07DC5C3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9F74A5" w14:paraId="4136CC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79F4E38E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B73329" w:rsidR="00B73329" w:rsidP="00B73329" w:rsidRDefault="00B73329" w14:paraId="3FFB7841" w14:textId="4C2F6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29">
              <w:t>Hai/Avete scritto un breve testo (</w:t>
            </w:r>
            <w:r w:rsidR="002E7078">
              <w:t>5</w:t>
            </w:r>
            <w:r w:rsidRPr="00B73329">
              <w:t xml:space="preserve"> - </w:t>
            </w:r>
            <w:r w:rsidR="002E7078">
              <w:t>6</w:t>
            </w:r>
            <w:r w:rsidRPr="00B73329">
              <w:t xml:space="preserve"> frasi /file word) sul libro di tua/vostra invenzione?</w:t>
            </w:r>
          </w:p>
          <w:p w:rsidRPr="00935412" w:rsidR="00B73329" w:rsidP="009F74A5" w:rsidRDefault="00B73329" w14:paraId="42CAA670" w14:textId="72DB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735FE73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B73329" w14:paraId="59A8BD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6E59C793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</w:tcPr>
          <w:p w:rsidRPr="00120294" w:rsidR="00B73329" w:rsidP="00120294" w:rsidRDefault="00B73329" w14:paraId="02A405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Hai/Avete controllato che il testo sia chiaro per chi legge?</w:t>
            </w:r>
          </w:p>
          <w:p w:rsidRPr="00935412" w:rsidR="00B73329" w:rsidP="009F74A5" w:rsidRDefault="00B73329" w14:paraId="054A4CD7" w14:textId="679D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0E72801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B73329" w14:paraId="0D48C3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3983A4CC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</w:tcPr>
          <w:p w:rsidRPr="00120294" w:rsidR="00B73329" w:rsidP="00120294" w:rsidRDefault="00B73329" w14:paraId="0A55F53D" w14:textId="2E66B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arajita"/>
                <w:sz w:val="22"/>
                <w:szCs w:val="22"/>
                <w:lang w:eastAsia="en-US"/>
              </w:rPr>
            </w:pPr>
            <w:r w:rsidRPr="00120294">
              <w:t>Hai/Avete scelto un’immagine che rappresenti il libro?</w:t>
            </w: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1EADD17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B73329" w14:paraId="6AD620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3B79465A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</w:tcPr>
          <w:p w:rsidRPr="00120294" w:rsidR="00B73329" w:rsidP="00120294" w:rsidRDefault="00B73329" w14:paraId="451CE01E" w14:textId="43AEA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Hai/</w:t>
            </w:r>
            <w:r w:rsidR="00120294">
              <w:t>A</w:t>
            </w:r>
            <w:r w:rsidRPr="00120294">
              <w:t>vete curato la parte grafica</w:t>
            </w:r>
            <w:r w:rsidR="00120294">
              <w:t xml:space="preserve"> del tuo/vostro documento</w:t>
            </w:r>
            <w:r w:rsidRPr="00120294">
              <w:t>?</w:t>
            </w:r>
          </w:p>
          <w:p w:rsidRPr="00935412" w:rsidR="00B73329" w:rsidP="009F74A5" w:rsidRDefault="00B73329" w14:paraId="368CBB52" w14:textId="2D850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4FFAFD5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B73329" w14:paraId="71BCA0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33B89156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</w:tcPr>
          <w:p w:rsidRPr="00935412" w:rsidR="00B73329" w:rsidP="00120294" w:rsidRDefault="00B73329" w14:paraId="4AAC673C" w14:textId="4FCA7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120294">
              <w:t>Hai/</w:t>
            </w:r>
            <w:r w:rsidR="00120294">
              <w:t xml:space="preserve">Avete </w:t>
            </w:r>
            <w:r w:rsidRPr="00120294">
              <w:t>pensato a cosa dire nell’audio per invogliare i lettori a leggere il tuo/vostro libro?</w:t>
            </w: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53013E3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B73329" w14:paraId="7D3EA2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6C66CE4E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</w:tcPr>
          <w:p w:rsidRPr="00120294" w:rsidR="00B73329" w:rsidP="00120294" w:rsidRDefault="00B73329" w14:paraId="16E90749" w14:textId="31933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Hai/</w:t>
            </w:r>
            <w:r w:rsidR="00120294">
              <w:t>A</w:t>
            </w:r>
            <w:r w:rsidRPr="00120294">
              <w:t>vete preparato il testo da registrare?</w:t>
            </w:r>
          </w:p>
          <w:p w:rsidRPr="00935412" w:rsidR="00B73329" w:rsidP="009F74A5" w:rsidRDefault="00B73329" w14:paraId="3F0564F9" w14:textId="4B479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4CFF67D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B73329" w14:paraId="00BBB3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66DCBB58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</w:tcPr>
          <w:p w:rsidRPr="00120294" w:rsidR="00B73329" w:rsidP="00120294" w:rsidRDefault="00B73329" w14:paraId="0F5D38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294">
              <w:t xml:space="preserve">Hai/Avete registrato l’audio? </w:t>
            </w:r>
          </w:p>
          <w:p w:rsidRPr="00935412" w:rsidR="00B73329" w:rsidP="009F74A5" w:rsidRDefault="00B73329" w14:paraId="3D0C1654" w14:textId="14FDA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13C17BE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B73329" w14:paraId="03590D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3BDB3F89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</w:tcPr>
          <w:p w:rsidRPr="00120294" w:rsidR="00120294" w:rsidP="00120294" w:rsidRDefault="00120294" w14:paraId="7882B5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Hai /Avete caricato il file di testo e l’audio sulla vostra piattaforma?</w:t>
            </w:r>
          </w:p>
          <w:p w:rsidRPr="00935412" w:rsidR="00B73329" w:rsidP="009F74A5" w:rsidRDefault="00B73329" w14:paraId="65213014" w14:textId="621BB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453E553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Pr="00935412" w:rsidR="00B73329" w:rsidTr="00B73329" w14:paraId="11C5CD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color="A8D08D" w:themeColor="accent6" w:themeTint="99" w:sz="2" w:space="0"/>
              <w:left w:val="nil"/>
              <w:bottom w:val="single" w:color="A8D08D" w:themeColor="accent6" w:themeTint="99" w:sz="2" w:space="0"/>
              <w:right w:val="single" w:color="A8D08D" w:themeColor="accent6" w:themeTint="99" w:sz="2" w:space="0"/>
            </w:tcBorders>
            <w:hideMark/>
          </w:tcPr>
          <w:p w:rsidRPr="00935412" w:rsidR="00B73329" w:rsidP="009F74A5" w:rsidRDefault="00B73329" w14:paraId="0A68E45D" w14:textId="77777777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single" w:color="A8D08D" w:themeColor="accent6" w:themeTint="99" w:sz="2" w:space="0"/>
            </w:tcBorders>
          </w:tcPr>
          <w:p w:rsidRPr="00120294" w:rsidR="00120294" w:rsidP="00120294" w:rsidRDefault="00120294" w14:paraId="13A111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294">
              <w:t>Hai/Avete svolto il lavoro entro il tempo stabilito?</w:t>
            </w:r>
          </w:p>
          <w:p w:rsidRPr="00935412" w:rsidR="00B73329" w:rsidP="009F74A5" w:rsidRDefault="00B73329" w14:paraId="750D81F9" w14:textId="5C118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color="A8D08D" w:themeColor="accent6" w:themeTint="99" w:sz="2" w:space="0"/>
              <w:left w:val="single" w:color="A8D08D" w:themeColor="accent6" w:themeTint="99" w:sz="2" w:space="0"/>
              <w:bottom w:val="single" w:color="A8D08D" w:themeColor="accent6" w:themeTint="99" w:sz="2" w:space="0"/>
              <w:right w:val="nil"/>
            </w:tcBorders>
          </w:tcPr>
          <w:p w:rsidRPr="00935412" w:rsidR="00B73329" w:rsidP="009F74A5" w:rsidRDefault="00B73329" w14:paraId="2240248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</w:tbl>
    <w:p w:rsidRPr="00F65784" w:rsidR="00B73329" w:rsidP="004B2F2B" w:rsidRDefault="00B73329" w14:paraId="79C58DC4" w14:textId="77777777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sectPr w:rsidRPr="00F65784" w:rsidR="00B73329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936D6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1158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9788C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A2055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7404C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2097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31075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B354A"/>
    <w:multiLevelType w:val="hybridMultilevel"/>
    <w:tmpl w:val="F2AE7C6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CD3907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FE"/>
    <w:rsid w:val="001022CC"/>
    <w:rsid w:val="00120294"/>
    <w:rsid w:val="001554A6"/>
    <w:rsid w:val="00236C45"/>
    <w:rsid w:val="002C0D4A"/>
    <w:rsid w:val="002E6DB1"/>
    <w:rsid w:val="002E7078"/>
    <w:rsid w:val="00307DFE"/>
    <w:rsid w:val="004B2F2B"/>
    <w:rsid w:val="00507441"/>
    <w:rsid w:val="005F4F0D"/>
    <w:rsid w:val="006317C3"/>
    <w:rsid w:val="007859FF"/>
    <w:rsid w:val="007C7990"/>
    <w:rsid w:val="008213B7"/>
    <w:rsid w:val="009C697D"/>
    <w:rsid w:val="009C6F26"/>
    <w:rsid w:val="009D3935"/>
    <w:rsid w:val="00A30C74"/>
    <w:rsid w:val="00A4183D"/>
    <w:rsid w:val="00A91DA5"/>
    <w:rsid w:val="00AA539F"/>
    <w:rsid w:val="00AE758B"/>
    <w:rsid w:val="00B73329"/>
    <w:rsid w:val="00B87DDE"/>
    <w:rsid w:val="00C30580"/>
    <w:rsid w:val="00C74864"/>
    <w:rsid w:val="00CD5BAB"/>
    <w:rsid w:val="00D6254F"/>
    <w:rsid w:val="00D87323"/>
    <w:rsid w:val="00DA2555"/>
    <w:rsid w:val="00DD37ED"/>
    <w:rsid w:val="00E244E6"/>
    <w:rsid w:val="00E35D12"/>
    <w:rsid w:val="00F044FF"/>
    <w:rsid w:val="00F65784"/>
    <w:rsid w:val="091DEA90"/>
    <w:rsid w:val="36EF27FF"/>
    <w:rsid w:val="51ADCE43"/>
    <w:rsid w:val="7FF9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287FE"/>
  <w15:chartTrackingRefBased/>
  <w15:docId w15:val="{3C3D28FD-0179-41DA-889B-1DEC20A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cs="Times New Roman" w:eastAsiaTheme="minorHAnsi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sz w:val="24"/>
      <w:szCs w:val="24"/>
      <w:lang w:eastAsia="ja-JP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rsid w:val="00307D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AE758B"/>
    <w:pPr>
      <w:ind w:left="720"/>
      <w:contextualSpacing/>
    </w:pPr>
  </w:style>
  <w:style w:type="character" w:styleId="Hyperlink">
    <w:name w:val="Hyperlink"/>
    <w:basedOn w:val="Absatz-Standardschriftart"/>
    <w:rsid w:val="00D625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54F"/>
    <w:rPr>
      <w:color w:val="605E5C"/>
      <w:shd w:val="clear" w:color="auto" w:fill="E1DFDD"/>
    </w:rPr>
  </w:style>
  <w:style w:type="table" w:styleId="Grigliatabella1" w:customStyle="1">
    <w:name w:val="Griglia tabella1"/>
    <w:basedOn w:val="NormaleTabelle"/>
    <w:next w:val="Tabellenraster"/>
    <w:uiPriority w:val="39"/>
    <w:rsid w:val="00F65784"/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infacheTabelle1">
    <w:name w:val="Plain Table 1"/>
    <w:basedOn w:val="NormaleTabelle"/>
    <w:uiPriority w:val="41"/>
    <w:rsid w:val="00B73329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Akzent6">
    <w:name w:val="Grid Table 2 Accent 6"/>
    <w:basedOn w:val="NormaleTabelle"/>
    <w:uiPriority w:val="47"/>
    <w:rsid w:val="00B73329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svg" Id="rId13" /><Relationship Type="http://schemas.openxmlformats.org/officeDocument/2006/relationships/image" Target="media/image10.svg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image" Target="media/image8.sv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svg" Id="rId11" /><Relationship Type="http://schemas.openxmlformats.org/officeDocument/2006/relationships/styles" Target="styles.xml" Id="rId5" /><Relationship Type="http://schemas.openxmlformats.org/officeDocument/2006/relationships/image" Target="media/image7.png" Id="rId15" /><Relationship Type="http://schemas.openxmlformats.org/officeDocument/2006/relationships/image" Target="media/image3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image" Target="media/image2.svg" Id="rId9" /><Relationship Type="http://schemas.openxmlformats.org/officeDocument/2006/relationships/hyperlink" Target="https://padlet.com/anna_bignotti/q5dpp80g0zsxuwmr" TargetMode="External" Id="rId14" /><Relationship Type="http://schemas.openxmlformats.org/officeDocument/2006/relationships/image" Target="/media/image6.png" Id="R7bed3ce3888943f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10769-6930-4EAD-860D-03217C2023A2}"/>
</file>

<file path=customXml/itemProps2.xml><?xml version="1.0" encoding="utf-8"?>
<ds:datastoreItem xmlns:ds="http://schemas.openxmlformats.org/officeDocument/2006/customXml" ds:itemID="{05BBB140-62C9-440A-B4AF-B00328BEE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39ECE-10AD-4B41-837E-9E5F402F20A6}">
  <ds:schemaRefs>
    <ds:schemaRef ds:uri="http://purl.org/dc/terms/"/>
    <ds:schemaRef ds:uri="http://schemas.openxmlformats.org/package/2006/metadata/core-properties"/>
    <ds:schemaRef ds:uri="0a311ec8-f811-4049-b027-b2abb967cb4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2b14b5-3d73-472f-8892-aeedef6f1f9c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Perisutti, Marcella</dc:creator>
  <keywords/>
  <dc:description/>
  <lastModifiedBy>Sgambelluri, Luca</lastModifiedBy>
  <revision>5</revision>
  <dcterms:created xsi:type="dcterms:W3CDTF">2020-11-30T13:46:00.0000000Z</dcterms:created>
  <dcterms:modified xsi:type="dcterms:W3CDTF">2020-12-01T10:53:49.1515280Z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