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C8B2C" w14:textId="77777777" w:rsidR="000C0D0C" w:rsidRPr="000C0D0C" w:rsidRDefault="000C0D0C" w:rsidP="000C0D0C">
      <w:pPr>
        <w:autoSpaceDE w:val="0"/>
        <w:autoSpaceDN w:val="0"/>
        <w:adjustRightInd w:val="0"/>
        <w:spacing w:before="60" w:line="240" w:lineRule="auto"/>
        <w:rPr>
          <w:color w:val="auto"/>
          <w:sz w:val="24"/>
          <w:szCs w:val="24"/>
          <w:lang w:val="de-DE"/>
        </w:rPr>
      </w:pPr>
      <w:bookmarkStart w:id="0" w:name="_GoBack"/>
      <w:bookmarkEnd w:id="0"/>
      <w:r w:rsidRPr="000C0D0C">
        <w:rPr>
          <w:color w:val="auto"/>
          <w:sz w:val="24"/>
          <w:szCs w:val="24"/>
          <w:lang w:val="de-DE"/>
        </w:rPr>
        <w:t>1. Biennium</w:t>
      </w:r>
    </w:p>
    <w:p w14:paraId="3AF403B5" w14:textId="77777777" w:rsidR="000C0D0C" w:rsidRPr="000C0D0C" w:rsidRDefault="000C0D0C" w:rsidP="000C0D0C">
      <w:pPr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0C0D0C">
        <w:rPr>
          <w:color w:val="auto"/>
          <w:sz w:val="20"/>
          <w:szCs w:val="20"/>
          <w:lang w:val="de-DE"/>
        </w:rPr>
        <w:t xml:space="preserve">Phänomene und Vorgänge der Natur </w:t>
      </w:r>
      <w:r w:rsidRPr="002508B7">
        <w:rPr>
          <w:color w:val="auto"/>
          <w:sz w:val="20"/>
          <w:szCs w:val="20"/>
          <w:highlight w:val="red"/>
          <w:lang w:val="de-DE"/>
        </w:rPr>
        <w:t>beobachten und erforschen</w:t>
      </w:r>
      <w:r w:rsidRPr="000C0D0C">
        <w:rPr>
          <w:color w:val="auto"/>
          <w:sz w:val="20"/>
          <w:szCs w:val="20"/>
          <w:lang w:val="de-DE"/>
        </w:rPr>
        <w:t xml:space="preserve">, sich mit naturwissenschaftlichen, technik-und umweltrelevanten Fragestellungen auseinandersetzen, diese mit vielfältigen sowie fachspezifischen Methoden untersuchen, gezielt </w:t>
      </w:r>
      <w:r w:rsidRPr="002508B7">
        <w:rPr>
          <w:color w:val="auto"/>
          <w:sz w:val="20"/>
          <w:szCs w:val="20"/>
          <w:highlight w:val="yellow"/>
          <w:lang w:val="de-DE"/>
        </w:rPr>
        <w:t>Daten und Informationen sammeln, ordnen, vergleichen und interpretieren</w:t>
      </w:r>
    </w:p>
    <w:p w14:paraId="3E3EFFCF" w14:textId="77777777" w:rsidR="000C0D0C" w:rsidRPr="000C0D0C" w:rsidRDefault="000C0D0C" w:rsidP="000C0D0C">
      <w:pPr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0C0D0C">
        <w:rPr>
          <w:color w:val="auto"/>
          <w:sz w:val="20"/>
          <w:szCs w:val="20"/>
          <w:lang w:val="de-DE"/>
        </w:rPr>
        <w:t xml:space="preserve">Angaben und Merkmale aus </w:t>
      </w:r>
      <w:r w:rsidRPr="002508B7">
        <w:rPr>
          <w:color w:val="auto"/>
          <w:sz w:val="20"/>
          <w:szCs w:val="20"/>
          <w:highlight w:val="yellow"/>
          <w:lang w:val="de-DE"/>
        </w:rPr>
        <w:t>Informationsquellen</w:t>
      </w:r>
      <w:r w:rsidRPr="002508B7">
        <w:rPr>
          <w:color w:val="auto"/>
          <w:sz w:val="20"/>
          <w:szCs w:val="20"/>
          <w:lang w:val="de-DE"/>
        </w:rPr>
        <w:t xml:space="preserve"> </w:t>
      </w:r>
      <w:r w:rsidRPr="000C0D0C">
        <w:rPr>
          <w:color w:val="auto"/>
          <w:sz w:val="20"/>
          <w:szCs w:val="20"/>
          <w:lang w:val="de-DE"/>
        </w:rPr>
        <w:t xml:space="preserve">themen-bzw. sachbezogen herauslesen und in einer angemessenen </w:t>
      </w:r>
      <w:r w:rsidRPr="002508B7">
        <w:rPr>
          <w:color w:val="auto"/>
          <w:sz w:val="20"/>
          <w:szCs w:val="20"/>
          <w:highlight w:val="yellow"/>
          <w:lang w:val="de-DE"/>
        </w:rPr>
        <w:t>Fachsprache</w:t>
      </w:r>
      <w:r w:rsidRPr="002508B7">
        <w:rPr>
          <w:color w:val="auto"/>
          <w:sz w:val="20"/>
          <w:szCs w:val="20"/>
          <w:lang w:val="de-DE"/>
        </w:rPr>
        <w:t xml:space="preserve"> </w:t>
      </w:r>
      <w:r w:rsidRPr="000C0D0C">
        <w:rPr>
          <w:color w:val="auto"/>
          <w:sz w:val="20"/>
          <w:szCs w:val="20"/>
          <w:lang w:val="de-DE"/>
        </w:rPr>
        <w:t xml:space="preserve">wiedergeben, mit Darstellungsformen und gegebenenfalls mit </w:t>
      </w:r>
      <w:r w:rsidRPr="002508B7">
        <w:rPr>
          <w:color w:val="auto"/>
          <w:sz w:val="20"/>
          <w:szCs w:val="20"/>
          <w:highlight w:val="yellow"/>
          <w:lang w:val="de-DE"/>
        </w:rPr>
        <w:t xml:space="preserve">Formeln </w:t>
      </w:r>
      <w:r w:rsidRPr="000C0D0C">
        <w:rPr>
          <w:color w:val="auto"/>
          <w:sz w:val="20"/>
          <w:szCs w:val="20"/>
          <w:lang w:val="de-DE"/>
        </w:rPr>
        <w:t>und Symbolen beschreiben</w:t>
      </w:r>
    </w:p>
    <w:p w14:paraId="11E885DD" w14:textId="77777777" w:rsidR="000C0D0C" w:rsidRPr="000C0D0C" w:rsidRDefault="000C0D0C" w:rsidP="000C0D0C">
      <w:pPr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0C0D0C">
        <w:rPr>
          <w:color w:val="auto"/>
          <w:sz w:val="20"/>
          <w:szCs w:val="20"/>
          <w:lang w:val="de-DE"/>
        </w:rPr>
        <w:t xml:space="preserve">Gesetzmäßigkeiten, </w:t>
      </w:r>
      <w:r w:rsidRPr="002508B7">
        <w:rPr>
          <w:color w:val="auto"/>
          <w:sz w:val="20"/>
          <w:szCs w:val="20"/>
          <w:highlight w:val="yellow"/>
          <w:lang w:val="de-DE"/>
        </w:rPr>
        <w:t xml:space="preserve">Zusammenhänge und Wechselwirkungen </w:t>
      </w:r>
      <w:r w:rsidRPr="000C0D0C">
        <w:rPr>
          <w:color w:val="auto"/>
          <w:sz w:val="20"/>
          <w:szCs w:val="20"/>
          <w:lang w:val="de-DE"/>
        </w:rPr>
        <w:t>erkennen, beschreiben und naturwissenschaftlichen Konzepten und Modellen zuordnen</w:t>
      </w:r>
    </w:p>
    <w:p w14:paraId="206424B6" w14:textId="77777777" w:rsidR="000C0D0C" w:rsidRPr="000C0D0C" w:rsidRDefault="000C0D0C" w:rsidP="000C0D0C">
      <w:pPr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0C0D0C">
        <w:rPr>
          <w:color w:val="auto"/>
          <w:sz w:val="20"/>
          <w:szCs w:val="20"/>
          <w:lang w:val="de-DE"/>
        </w:rPr>
        <w:t xml:space="preserve">in kritischer Auseinandersetzung mithilfe der erworbenen Fertigkeiten und Kenntnisse zu </w:t>
      </w:r>
      <w:r w:rsidRPr="002508B7">
        <w:rPr>
          <w:color w:val="auto"/>
          <w:sz w:val="20"/>
          <w:szCs w:val="20"/>
          <w:highlight w:val="green"/>
          <w:lang w:val="de-DE"/>
        </w:rPr>
        <w:t>aktuellen gesellschaftlichen Fragen</w:t>
      </w:r>
      <w:r w:rsidRPr="002508B7">
        <w:rPr>
          <w:color w:val="auto"/>
          <w:sz w:val="20"/>
          <w:szCs w:val="20"/>
          <w:lang w:val="de-DE"/>
        </w:rPr>
        <w:t xml:space="preserve"> </w:t>
      </w:r>
      <w:r w:rsidRPr="000C0D0C">
        <w:rPr>
          <w:color w:val="auto"/>
          <w:sz w:val="20"/>
          <w:szCs w:val="20"/>
          <w:lang w:val="de-DE"/>
        </w:rPr>
        <w:t>Stellung nehmen</w:t>
      </w:r>
    </w:p>
    <w:p w14:paraId="3CE12126" w14:textId="77777777" w:rsidR="000C0D0C" w:rsidRPr="000C0D0C" w:rsidRDefault="000C0D0C" w:rsidP="000C0D0C">
      <w:pPr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0C0D0C">
        <w:rPr>
          <w:color w:val="auto"/>
          <w:sz w:val="20"/>
          <w:szCs w:val="20"/>
          <w:lang w:val="de-DE"/>
        </w:rPr>
        <w:t xml:space="preserve">mit Laborgeräten sachgerecht umgehen, verschiedene Arbeitstechniken und das </w:t>
      </w:r>
      <w:r w:rsidRPr="00B4609A">
        <w:rPr>
          <w:color w:val="auto"/>
          <w:sz w:val="20"/>
          <w:szCs w:val="20"/>
          <w:highlight w:val="red"/>
          <w:lang w:val="de-DE"/>
        </w:rPr>
        <w:t>Experimentieren</w:t>
      </w:r>
      <w:r w:rsidRPr="002508B7">
        <w:rPr>
          <w:color w:val="auto"/>
          <w:sz w:val="20"/>
          <w:szCs w:val="20"/>
          <w:lang w:val="de-DE"/>
        </w:rPr>
        <w:t xml:space="preserve"> </w:t>
      </w:r>
      <w:r w:rsidRPr="000C0D0C">
        <w:rPr>
          <w:color w:val="auto"/>
          <w:sz w:val="20"/>
          <w:szCs w:val="20"/>
          <w:lang w:val="de-DE"/>
        </w:rPr>
        <w:t>im Labor zielgerichtet und sicher anwenden sowie mit Chemikalien und Stoffen aus Labor und Umwelt verantwortungsvoll umgehen</w:t>
      </w:r>
    </w:p>
    <w:p w14:paraId="27714982" w14:textId="401DBC9E" w:rsidR="00B4609A" w:rsidRDefault="00D94AA7" w:rsidP="00B4609A">
      <w:pPr>
        <w:autoSpaceDE w:val="0"/>
        <w:autoSpaceDN w:val="0"/>
        <w:adjustRightInd w:val="0"/>
        <w:spacing w:before="240" w:line="240" w:lineRule="auto"/>
        <w:rPr>
          <w:color w:val="auto"/>
          <w:sz w:val="24"/>
          <w:szCs w:val="24"/>
          <w:lang w:val="de-DE"/>
        </w:rPr>
      </w:pPr>
      <w:r>
        <w:rPr>
          <w:color w:val="auto"/>
          <w:sz w:val="24"/>
          <w:szCs w:val="24"/>
          <w:lang w:val="de-DE"/>
        </w:rPr>
        <w:pict w14:anchorId="4FD9E2AC">
          <v:rect id="_x0000_i1025" style="width:0;height:1.5pt" o:hralign="center" o:hrstd="t" o:hr="t" fillcolor="#aaa" stroked="f"/>
        </w:pict>
      </w:r>
    </w:p>
    <w:p w14:paraId="23C19023" w14:textId="65BCBECD" w:rsidR="000C0D0C" w:rsidRPr="000C0D0C" w:rsidRDefault="000C0D0C" w:rsidP="00B4609A">
      <w:pPr>
        <w:autoSpaceDE w:val="0"/>
        <w:autoSpaceDN w:val="0"/>
        <w:adjustRightInd w:val="0"/>
        <w:spacing w:before="240" w:line="240" w:lineRule="auto"/>
        <w:rPr>
          <w:color w:val="auto"/>
          <w:sz w:val="24"/>
          <w:szCs w:val="24"/>
          <w:lang w:val="de-DE"/>
        </w:rPr>
      </w:pPr>
      <w:r>
        <w:rPr>
          <w:color w:val="auto"/>
          <w:sz w:val="24"/>
          <w:szCs w:val="24"/>
          <w:lang w:val="de-DE"/>
        </w:rPr>
        <w:t>2</w:t>
      </w:r>
      <w:r w:rsidRPr="000C0D0C">
        <w:rPr>
          <w:color w:val="auto"/>
          <w:sz w:val="24"/>
          <w:szCs w:val="24"/>
          <w:lang w:val="de-DE"/>
        </w:rPr>
        <w:t>. Biennium</w:t>
      </w:r>
      <w:r w:rsidR="00AE600D">
        <w:rPr>
          <w:color w:val="auto"/>
          <w:sz w:val="24"/>
          <w:szCs w:val="24"/>
          <w:lang w:val="de-DE"/>
        </w:rPr>
        <w:t xml:space="preserve"> und 5. Klasse</w:t>
      </w:r>
      <w:r>
        <w:rPr>
          <w:color w:val="auto"/>
          <w:sz w:val="24"/>
          <w:szCs w:val="24"/>
          <w:lang w:val="de-DE"/>
        </w:rPr>
        <w:t>: Klassisch &amp; Sprachen</w:t>
      </w:r>
    </w:p>
    <w:p w14:paraId="53C366AE" w14:textId="77777777" w:rsidR="00F63F4E" w:rsidRPr="00F63F4E" w:rsidRDefault="00F63F4E" w:rsidP="00F63F4E">
      <w:pPr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F63F4E">
        <w:rPr>
          <w:color w:val="auto"/>
          <w:sz w:val="20"/>
          <w:szCs w:val="20"/>
          <w:lang w:val="de-DE"/>
        </w:rPr>
        <w:t xml:space="preserve">zu Phänomenen und Vorgängen in der Natur geeignete Untersuchungsfragen und Hypothesen formulieren und diese mit </w:t>
      </w:r>
      <w:r w:rsidRPr="00B4609A">
        <w:rPr>
          <w:color w:val="auto"/>
          <w:sz w:val="20"/>
          <w:szCs w:val="20"/>
          <w:highlight w:val="red"/>
          <w:lang w:val="de-DE"/>
        </w:rPr>
        <w:t>experimentellen</w:t>
      </w:r>
      <w:r w:rsidRPr="002508B7">
        <w:rPr>
          <w:color w:val="auto"/>
          <w:sz w:val="20"/>
          <w:szCs w:val="20"/>
          <w:lang w:val="de-DE"/>
        </w:rPr>
        <w:t xml:space="preserve"> </w:t>
      </w:r>
      <w:r w:rsidRPr="00F63F4E">
        <w:rPr>
          <w:color w:val="auto"/>
          <w:sz w:val="20"/>
          <w:szCs w:val="20"/>
          <w:lang w:val="de-DE"/>
        </w:rPr>
        <w:t xml:space="preserve">sowie weiteren fachspezifischen Methoden überprüfen, gesammelte Daten und </w:t>
      </w:r>
      <w:r w:rsidRPr="00AA7C8A">
        <w:rPr>
          <w:color w:val="auto"/>
          <w:sz w:val="20"/>
          <w:szCs w:val="20"/>
          <w:highlight w:val="yellow"/>
          <w:lang w:val="de-DE"/>
        </w:rPr>
        <w:t>Informationen</w:t>
      </w:r>
      <w:r w:rsidRPr="00F63F4E">
        <w:rPr>
          <w:color w:val="auto"/>
          <w:sz w:val="20"/>
          <w:szCs w:val="20"/>
          <w:lang w:val="de-DE"/>
        </w:rPr>
        <w:t xml:space="preserve"> interpretieren, analysieren, erläutern und kommentieren</w:t>
      </w:r>
    </w:p>
    <w:p w14:paraId="0A47047F" w14:textId="77777777" w:rsidR="00F63F4E" w:rsidRPr="00F63F4E" w:rsidRDefault="00F63F4E" w:rsidP="00F63F4E">
      <w:pPr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F63F4E">
        <w:rPr>
          <w:color w:val="auto"/>
          <w:sz w:val="20"/>
          <w:szCs w:val="20"/>
          <w:lang w:val="de-DE"/>
        </w:rPr>
        <w:t xml:space="preserve">naturwissenschaftliche Sachverhalte ausgehend von Erfahrungen, Kenntnissen und Informationsquellen reflektieren und in einer angemessenen </w:t>
      </w:r>
      <w:r w:rsidRPr="002508B7">
        <w:rPr>
          <w:color w:val="auto"/>
          <w:sz w:val="20"/>
          <w:szCs w:val="20"/>
          <w:highlight w:val="yellow"/>
          <w:lang w:val="de-DE"/>
        </w:rPr>
        <w:t>Fachsprache</w:t>
      </w:r>
      <w:r w:rsidRPr="002508B7">
        <w:rPr>
          <w:color w:val="auto"/>
          <w:sz w:val="20"/>
          <w:szCs w:val="20"/>
          <w:lang w:val="de-DE"/>
        </w:rPr>
        <w:t xml:space="preserve"> </w:t>
      </w:r>
      <w:r w:rsidRPr="00F63F4E">
        <w:rPr>
          <w:color w:val="auto"/>
          <w:sz w:val="20"/>
          <w:szCs w:val="20"/>
          <w:lang w:val="de-DE"/>
        </w:rPr>
        <w:t>erörtern und bewerten</w:t>
      </w:r>
    </w:p>
    <w:p w14:paraId="61842319" w14:textId="77777777" w:rsidR="00F63F4E" w:rsidRPr="00F63F4E" w:rsidRDefault="00F63F4E" w:rsidP="00F63F4E">
      <w:pPr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2508B7">
        <w:rPr>
          <w:color w:val="auto"/>
          <w:sz w:val="20"/>
          <w:szCs w:val="20"/>
          <w:highlight w:val="yellow"/>
          <w:lang w:val="de-DE"/>
        </w:rPr>
        <w:t>Gesetzmäßigkeiten, Zusammenhänge, Wechselwirkungen</w:t>
      </w:r>
      <w:r w:rsidRPr="00F63F4E">
        <w:rPr>
          <w:color w:val="auto"/>
          <w:sz w:val="20"/>
          <w:szCs w:val="20"/>
          <w:lang w:val="de-DE"/>
        </w:rPr>
        <w:t>, Entwicklungen und Prozesse sowie Systeme erkennen und miteinander kombinieren, Analogieschlüsse daraus ziehen und auf bereits bekannte  Konzepte zurückgreifen, um diese in neue Kontexte und Modelle zu integrieren</w:t>
      </w:r>
    </w:p>
    <w:p w14:paraId="2543614E" w14:textId="77777777" w:rsidR="00F63F4E" w:rsidRPr="00F63F4E" w:rsidRDefault="00F63F4E" w:rsidP="00F63F4E">
      <w:pPr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F63F4E">
        <w:rPr>
          <w:color w:val="auto"/>
          <w:sz w:val="20"/>
          <w:szCs w:val="20"/>
          <w:lang w:val="de-DE"/>
        </w:rPr>
        <w:t xml:space="preserve">Daten, Fakten, Ergebnisse und Argumente zu </w:t>
      </w:r>
      <w:r w:rsidRPr="002508B7">
        <w:rPr>
          <w:color w:val="auto"/>
          <w:sz w:val="20"/>
          <w:szCs w:val="20"/>
          <w:highlight w:val="green"/>
          <w:lang w:val="de-DE"/>
        </w:rPr>
        <w:t>aktuellen gesellschaftlichen Fragen</w:t>
      </w:r>
      <w:r w:rsidRPr="002508B7">
        <w:rPr>
          <w:color w:val="auto"/>
          <w:sz w:val="20"/>
          <w:szCs w:val="20"/>
          <w:lang w:val="de-DE"/>
        </w:rPr>
        <w:t xml:space="preserve"> </w:t>
      </w:r>
      <w:r w:rsidRPr="00F63F4E">
        <w:rPr>
          <w:color w:val="auto"/>
          <w:sz w:val="20"/>
          <w:szCs w:val="20"/>
          <w:lang w:val="de-DE"/>
        </w:rPr>
        <w:t>bewerten und auf ihre Gültigkeit überprüfen</w:t>
      </w:r>
    </w:p>
    <w:p w14:paraId="24F8C468" w14:textId="77777777" w:rsidR="00F63F4E" w:rsidRPr="00F63F4E" w:rsidRDefault="00F63F4E" w:rsidP="00F63F4E">
      <w:pPr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F63F4E">
        <w:rPr>
          <w:color w:val="auto"/>
          <w:sz w:val="20"/>
          <w:szCs w:val="20"/>
          <w:lang w:val="de-DE"/>
        </w:rPr>
        <w:t xml:space="preserve">in einem Labor angemessen arbeiten und </w:t>
      </w:r>
      <w:r w:rsidRPr="00B4609A">
        <w:rPr>
          <w:color w:val="auto"/>
          <w:sz w:val="20"/>
          <w:szCs w:val="20"/>
          <w:highlight w:val="red"/>
          <w:lang w:val="de-DE"/>
        </w:rPr>
        <w:t>Versuche</w:t>
      </w:r>
      <w:r w:rsidRPr="002508B7">
        <w:rPr>
          <w:color w:val="auto"/>
          <w:sz w:val="20"/>
          <w:szCs w:val="20"/>
          <w:lang w:val="de-DE"/>
        </w:rPr>
        <w:t xml:space="preserve"> </w:t>
      </w:r>
      <w:r w:rsidRPr="00F63F4E">
        <w:rPr>
          <w:color w:val="auto"/>
          <w:sz w:val="20"/>
          <w:szCs w:val="20"/>
          <w:lang w:val="de-DE"/>
        </w:rPr>
        <w:t>selbständig planen, durchführen und bewerten</w:t>
      </w:r>
    </w:p>
    <w:p w14:paraId="466C0F1D" w14:textId="286A5A2A" w:rsidR="00044033" w:rsidRPr="00044033" w:rsidRDefault="00044033" w:rsidP="00B4609A">
      <w:pPr>
        <w:autoSpaceDE w:val="0"/>
        <w:autoSpaceDN w:val="0"/>
        <w:adjustRightInd w:val="0"/>
        <w:spacing w:before="240" w:line="240" w:lineRule="auto"/>
        <w:rPr>
          <w:color w:val="auto"/>
          <w:sz w:val="24"/>
          <w:szCs w:val="24"/>
          <w:lang w:val="de-DE"/>
        </w:rPr>
      </w:pPr>
      <w:r w:rsidRPr="00044033">
        <w:rPr>
          <w:color w:val="auto"/>
          <w:sz w:val="24"/>
          <w:szCs w:val="24"/>
          <w:lang w:val="de-DE"/>
        </w:rPr>
        <w:t xml:space="preserve">2. Biennium: </w:t>
      </w:r>
      <w:r>
        <w:rPr>
          <w:color w:val="auto"/>
          <w:sz w:val="24"/>
          <w:szCs w:val="24"/>
          <w:lang w:val="de-DE"/>
        </w:rPr>
        <w:t>Kunst</w:t>
      </w:r>
    </w:p>
    <w:p w14:paraId="489205B8" w14:textId="77777777" w:rsidR="00B4609A" w:rsidRPr="00B4609A" w:rsidRDefault="00B4609A" w:rsidP="00B4609A">
      <w:pPr>
        <w:numPr>
          <w:ilvl w:val="0"/>
          <w:numId w:val="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B4609A">
        <w:rPr>
          <w:color w:val="auto"/>
          <w:sz w:val="20"/>
          <w:szCs w:val="20"/>
          <w:lang w:val="de-DE"/>
        </w:rPr>
        <w:t xml:space="preserve">Phänomene und </w:t>
      </w:r>
      <w:r w:rsidRPr="002508B7">
        <w:rPr>
          <w:color w:val="auto"/>
          <w:sz w:val="20"/>
          <w:szCs w:val="20"/>
          <w:lang w:val="de-DE"/>
        </w:rPr>
        <w:t xml:space="preserve">Vorgänge der Chemie </w:t>
      </w:r>
      <w:r w:rsidRPr="002508B7">
        <w:rPr>
          <w:color w:val="auto"/>
          <w:sz w:val="20"/>
          <w:szCs w:val="20"/>
          <w:highlight w:val="red"/>
          <w:lang w:val="de-DE"/>
        </w:rPr>
        <w:t>beobachten und erforschen</w:t>
      </w:r>
      <w:r w:rsidRPr="00B4609A">
        <w:rPr>
          <w:color w:val="auto"/>
          <w:sz w:val="20"/>
          <w:szCs w:val="20"/>
          <w:lang w:val="de-DE"/>
        </w:rPr>
        <w:t xml:space="preserve">, sich mit Fragestellungen aus der Werkstoff- und Materialkunde auseinandersetzen, diese mit vielfältigen sowie fachspezifischen Methoden untersuchen, gezielt Daten und </w:t>
      </w:r>
      <w:r w:rsidRPr="00AA7C8A">
        <w:rPr>
          <w:color w:val="auto"/>
          <w:sz w:val="20"/>
          <w:szCs w:val="20"/>
          <w:highlight w:val="yellow"/>
          <w:lang w:val="de-DE"/>
        </w:rPr>
        <w:t>Informationen sammeln</w:t>
      </w:r>
      <w:r w:rsidRPr="00B4609A">
        <w:rPr>
          <w:color w:val="auto"/>
          <w:sz w:val="20"/>
          <w:szCs w:val="20"/>
          <w:lang w:val="de-DE"/>
        </w:rPr>
        <w:t xml:space="preserve">, ordnen, vergleichen und </w:t>
      </w:r>
      <w:r w:rsidRPr="002508B7">
        <w:rPr>
          <w:color w:val="auto"/>
          <w:sz w:val="20"/>
          <w:szCs w:val="20"/>
          <w:highlight w:val="yellow"/>
          <w:lang w:val="de-DE"/>
        </w:rPr>
        <w:t>interpretieren</w:t>
      </w:r>
    </w:p>
    <w:p w14:paraId="24F24B3F" w14:textId="77777777" w:rsidR="00B4609A" w:rsidRPr="00B4609A" w:rsidRDefault="00B4609A" w:rsidP="00B4609A">
      <w:pPr>
        <w:numPr>
          <w:ilvl w:val="0"/>
          <w:numId w:val="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  <w:lang w:val="de-DE"/>
        </w:rPr>
      </w:pPr>
      <w:r w:rsidRPr="00B4609A">
        <w:rPr>
          <w:color w:val="auto"/>
          <w:sz w:val="20"/>
          <w:szCs w:val="20"/>
          <w:lang w:val="de-DE"/>
        </w:rPr>
        <w:t xml:space="preserve">chemische Sachverhalte und Prozesse ausgehend von Erfahrungen, Kenntnissen und Informationsquellen reflektieren und in angemessener </w:t>
      </w:r>
      <w:r w:rsidRPr="002508B7">
        <w:rPr>
          <w:color w:val="auto"/>
          <w:sz w:val="20"/>
          <w:szCs w:val="20"/>
          <w:highlight w:val="yellow"/>
          <w:lang w:val="de-DE"/>
        </w:rPr>
        <w:t>Fachsprache erörtern und bewerten</w:t>
      </w:r>
    </w:p>
    <w:p w14:paraId="7E3D7CD6" w14:textId="77777777" w:rsidR="00B4609A" w:rsidRPr="00B4609A" w:rsidRDefault="00B4609A" w:rsidP="00B4609A">
      <w:pPr>
        <w:numPr>
          <w:ilvl w:val="0"/>
          <w:numId w:val="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</w:rPr>
      </w:pPr>
      <w:r w:rsidRPr="002508B7">
        <w:rPr>
          <w:color w:val="auto"/>
          <w:sz w:val="20"/>
          <w:szCs w:val="20"/>
          <w:highlight w:val="yellow"/>
          <w:lang w:val="de-DE"/>
        </w:rPr>
        <w:t>Gesetzmäßigkeiten, Zusammenhänge und Wechselwirkungen</w:t>
      </w:r>
      <w:r w:rsidRPr="00B4609A">
        <w:rPr>
          <w:color w:val="auto"/>
          <w:sz w:val="20"/>
          <w:szCs w:val="20"/>
          <w:lang w:val="de-DE"/>
        </w:rPr>
        <w:t>, Entwicklungen und Prozesse sowie Systeme miteinander kombinieren, Analogieschlüsse daraus ziehen und auf bereits bekannte Konzepte zurückgreifen, um diese in neue Kontexte und Modelle zu integrieren</w:t>
      </w:r>
    </w:p>
    <w:p w14:paraId="17EB0C7D" w14:textId="77777777" w:rsidR="00B4609A" w:rsidRPr="00B4609A" w:rsidRDefault="00B4609A" w:rsidP="00B4609A">
      <w:pPr>
        <w:numPr>
          <w:ilvl w:val="0"/>
          <w:numId w:val="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20"/>
          <w:szCs w:val="20"/>
        </w:rPr>
      </w:pPr>
      <w:r w:rsidRPr="00B4609A">
        <w:rPr>
          <w:color w:val="auto"/>
          <w:sz w:val="20"/>
          <w:szCs w:val="20"/>
          <w:lang w:val="de-DE"/>
        </w:rPr>
        <w:t xml:space="preserve">Daten, Fakten, Ergebnisse und Argumente bezüglich Aussage und Konsequenzen </w:t>
      </w:r>
      <w:r w:rsidRPr="00B4609A">
        <w:rPr>
          <w:color w:val="auto"/>
          <w:sz w:val="20"/>
          <w:szCs w:val="20"/>
          <w:highlight w:val="red"/>
          <w:lang w:val="de-DE"/>
        </w:rPr>
        <w:t>bewerten, dokumentieren und präsentieren</w:t>
      </w:r>
    </w:p>
    <w:p w14:paraId="5B840DFB" w14:textId="0249D6A9" w:rsidR="00AE600D" w:rsidRPr="00B4609A" w:rsidRDefault="00AE600D" w:rsidP="00044033">
      <w:pPr>
        <w:rPr>
          <w:sz w:val="20"/>
          <w:szCs w:val="20"/>
        </w:rPr>
      </w:pPr>
    </w:p>
    <w:sectPr w:rsidR="00AE600D" w:rsidRPr="00B4609A" w:rsidSect="001405F9">
      <w:headerReference w:type="default" r:id="rId8"/>
      <w:footerReference w:type="default" r:id="rId9"/>
      <w:pgSz w:w="11906" w:h="16838"/>
      <w:pgMar w:top="567" w:right="567" w:bottom="567" w:left="567" w:header="357" w:footer="357" w:gutter="56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5C948" w14:textId="77777777" w:rsidR="002508B7" w:rsidRDefault="002508B7">
      <w:r>
        <w:separator/>
      </w:r>
    </w:p>
    <w:p w14:paraId="38C79FEE" w14:textId="77777777" w:rsidR="002508B7" w:rsidRDefault="002508B7"/>
  </w:endnote>
  <w:endnote w:type="continuationSeparator" w:id="0">
    <w:p w14:paraId="44557352" w14:textId="77777777" w:rsidR="002508B7" w:rsidRDefault="002508B7">
      <w:r>
        <w:continuationSeparator/>
      </w:r>
    </w:p>
    <w:p w14:paraId="1D35D80C" w14:textId="77777777" w:rsidR="002508B7" w:rsidRDefault="00250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19742" w14:textId="77777777" w:rsidR="002508B7" w:rsidRDefault="00D94AA7" w:rsidP="001405F9">
    <w:pPr>
      <w:pStyle w:val="Fuzeile"/>
    </w:pPr>
    <w:r>
      <w:pict w14:anchorId="7F92CF15">
        <v:rect id="_x0000_i1027" style="width:0;height:1.5pt" o:hralign="center" o:hrstd="t" o:hr="t" fillcolor="#aaa" stroked="f"/>
      </w:pict>
    </w:r>
  </w:p>
  <w:p w14:paraId="4A449BD0" w14:textId="77777777" w:rsidR="002508B7" w:rsidRDefault="002508B7" w:rsidP="001405F9">
    <w:pPr>
      <w:pStyle w:val="Fuzeile"/>
      <w:tabs>
        <w:tab w:val="left" w:pos="6379"/>
        <w:tab w:val="right" w:pos="10205"/>
      </w:tabs>
    </w:pPr>
    <w:proofErr w:type="spellStart"/>
    <w:r>
      <w:t>Gymnasium</w:t>
    </w:r>
    <w:proofErr w:type="spellEnd"/>
    <w:r w:rsidRPr="007C472E">
      <w:t xml:space="preserve"> "Walther von </w:t>
    </w:r>
    <w:proofErr w:type="spellStart"/>
    <w:r w:rsidRPr="007C472E">
      <w:t>der</w:t>
    </w:r>
    <w:proofErr w:type="spellEnd"/>
    <w:r w:rsidRPr="007C472E">
      <w:t xml:space="preserve"> </w:t>
    </w:r>
    <w:proofErr w:type="spellStart"/>
    <w:r w:rsidRPr="007C472E">
      <w:t>Vogelweide</w:t>
    </w:r>
    <w:proofErr w:type="spellEnd"/>
    <w:r w:rsidRPr="007C472E">
      <w:t xml:space="preserve">" </w:t>
    </w:r>
    <w:r>
      <w:t>– www.gymnasium.bz.it</w:t>
    </w:r>
    <w:r>
      <w:tab/>
      <w:t>karin.rauch@alice.it</w:t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94AA7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94AA7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ADA41" w14:textId="77777777" w:rsidR="002508B7" w:rsidRDefault="002508B7">
      <w:r>
        <w:separator/>
      </w:r>
    </w:p>
    <w:p w14:paraId="36B3AFFA" w14:textId="77777777" w:rsidR="002508B7" w:rsidRDefault="002508B7"/>
  </w:footnote>
  <w:footnote w:type="continuationSeparator" w:id="0">
    <w:p w14:paraId="20BFBA21" w14:textId="77777777" w:rsidR="002508B7" w:rsidRDefault="002508B7">
      <w:r>
        <w:continuationSeparator/>
      </w:r>
    </w:p>
    <w:p w14:paraId="765445EC" w14:textId="77777777" w:rsidR="002508B7" w:rsidRDefault="002508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B0D66" w14:textId="77777777" w:rsidR="002508B7" w:rsidRPr="001405F9" w:rsidRDefault="002508B7" w:rsidP="001405F9">
    <w:pPr>
      <w:pStyle w:val="Kopfzeile"/>
      <w:rPr>
        <w:szCs w:val="16"/>
      </w:rPr>
    </w:pPr>
    <w:proofErr w:type="spellStart"/>
    <w:r>
      <w:rPr>
        <w:szCs w:val="16"/>
      </w:rPr>
      <w:t>Kompetenzen</w:t>
    </w:r>
    <w:proofErr w:type="spellEnd"/>
  </w:p>
  <w:p w14:paraId="444DE675" w14:textId="77777777" w:rsidR="002508B7" w:rsidRDefault="00D94AA7" w:rsidP="001405F9">
    <w:pPr>
      <w:pStyle w:val="Kopfzeile"/>
    </w:pPr>
    <w:r>
      <w:pict w14:anchorId="251707CB">
        <v:rect id="_x0000_i1026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35"/>
    <w:multiLevelType w:val="hybridMultilevel"/>
    <w:tmpl w:val="9F8A0EF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8A7F38"/>
    <w:multiLevelType w:val="hybridMultilevel"/>
    <w:tmpl w:val="9F8A0EF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7C242B"/>
    <w:multiLevelType w:val="hybridMultilevel"/>
    <w:tmpl w:val="8CD67628"/>
    <w:lvl w:ilvl="0" w:tplc="45FE636A">
      <w:start w:val="1"/>
      <w:numFmt w:val="decimal"/>
      <w:pStyle w:val="1Frage2"/>
      <w:lvlText w:val="%1."/>
      <w:lvlJc w:val="right"/>
      <w:pPr>
        <w:tabs>
          <w:tab w:val="num" w:pos="257"/>
        </w:tabs>
        <w:ind w:left="257" w:hanging="115"/>
      </w:pPr>
      <w:rPr>
        <w:rFonts w:ascii="Comic Sans MS" w:hAnsi="Comic Sans MS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A6607"/>
    <w:multiLevelType w:val="hybridMultilevel"/>
    <w:tmpl w:val="9F8A0EF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1F0784"/>
    <w:multiLevelType w:val="hybridMultilevel"/>
    <w:tmpl w:val="9F8A0EF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B86CDD"/>
    <w:multiLevelType w:val="hybridMultilevel"/>
    <w:tmpl w:val="9F8A0EF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0C"/>
    <w:rsid w:val="00044033"/>
    <w:rsid w:val="000C0D0C"/>
    <w:rsid w:val="00100E15"/>
    <w:rsid w:val="001405F9"/>
    <w:rsid w:val="00145AB3"/>
    <w:rsid w:val="002508B7"/>
    <w:rsid w:val="002B5C69"/>
    <w:rsid w:val="003E74A3"/>
    <w:rsid w:val="00570927"/>
    <w:rsid w:val="00643465"/>
    <w:rsid w:val="0067640A"/>
    <w:rsid w:val="00745A5A"/>
    <w:rsid w:val="007F6C95"/>
    <w:rsid w:val="00967EEC"/>
    <w:rsid w:val="00AA7C8A"/>
    <w:rsid w:val="00AE600D"/>
    <w:rsid w:val="00B26A62"/>
    <w:rsid w:val="00B4609A"/>
    <w:rsid w:val="00BC28B5"/>
    <w:rsid w:val="00CF60E3"/>
    <w:rsid w:val="00D94AA7"/>
    <w:rsid w:val="00F63F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oNotEmbedSmartTags/>
  <w:decimalSymbol w:val=","/>
  <w:listSeparator w:val=";"/>
  <w14:docId w14:val="5482C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0D0C"/>
    <w:pPr>
      <w:spacing w:after="0" w:line="276" w:lineRule="auto"/>
    </w:pPr>
    <w:rPr>
      <w:rFonts w:ascii="Arial" w:eastAsia="Times New Roman" w:hAnsi="Arial" w:cs="Arial"/>
      <w:color w:val="000000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autoRedefine/>
    <w:qFormat/>
    <w:rsid w:val="00745A5A"/>
    <w:pPr>
      <w:keepNext/>
      <w:spacing w:before="240" w:after="60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A740B1"/>
    <w:pPr>
      <w:keepNext/>
      <w:spacing w:before="240" w:after="60"/>
      <w:outlineLvl w:val="1"/>
    </w:pPr>
    <w:rPr>
      <w:rFonts w:ascii="Times New Roman" w:eastAsia="Times" w:hAnsi="Times New Roman" w:cs="Times New Roman"/>
      <w:b/>
      <w:sz w:val="32"/>
    </w:rPr>
  </w:style>
  <w:style w:type="paragraph" w:styleId="berschrift3">
    <w:name w:val="heading 3"/>
    <w:basedOn w:val="Standard"/>
    <w:next w:val="Standard"/>
    <w:autoRedefine/>
    <w:qFormat/>
    <w:rsid w:val="00745A5A"/>
    <w:pPr>
      <w:keepNext/>
      <w:spacing w:before="240" w:after="60"/>
      <w:outlineLvl w:val="2"/>
    </w:pPr>
    <w:rPr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745A5A"/>
  </w:style>
  <w:style w:type="paragraph" w:styleId="Kopfzeile">
    <w:name w:val="header"/>
    <w:basedOn w:val="Standard"/>
    <w:autoRedefine/>
    <w:qFormat/>
    <w:rsid w:val="0067640A"/>
    <w:pPr>
      <w:tabs>
        <w:tab w:val="center" w:pos="6946"/>
        <w:tab w:val="right" w:pos="10773"/>
      </w:tabs>
    </w:pPr>
    <w:rPr>
      <w:rFonts w:ascii="Times New Roman" w:eastAsia="Times" w:hAnsi="Times New Roman" w:cs="Times New Roman"/>
      <w:sz w:val="16"/>
      <w:lang w:eastAsia="de-DE"/>
    </w:rPr>
  </w:style>
  <w:style w:type="paragraph" w:styleId="Fuzeile">
    <w:name w:val="footer"/>
    <w:basedOn w:val="Standard"/>
    <w:autoRedefine/>
    <w:qFormat/>
    <w:rsid w:val="0067640A"/>
    <w:pPr>
      <w:tabs>
        <w:tab w:val="center" w:pos="6946"/>
      </w:tabs>
    </w:pPr>
    <w:rPr>
      <w:rFonts w:ascii="Times New Roman" w:eastAsia="Times" w:hAnsi="Times New Roman" w:cs="Times New Roman"/>
      <w:sz w:val="16"/>
      <w:lang w:eastAsia="de-DE"/>
    </w:rPr>
  </w:style>
  <w:style w:type="paragraph" w:customStyle="1" w:styleId="1Frage2">
    <w:name w:val="1. Frage2"/>
    <w:basedOn w:val="Standard"/>
    <w:rsid w:val="00B258C0"/>
    <w:pPr>
      <w:numPr>
        <w:numId w:val="1"/>
      </w:numPr>
      <w:tabs>
        <w:tab w:val="left" w:pos="340"/>
        <w:tab w:val="left" w:pos="403"/>
      </w:tabs>
      <w:spacing w:before="120"/>
    </w:pPr>
    <w:rPr>
      <w:rFonts w:eastAsia="Times"/>
      <w:sz w:val="20"/>
    </w:rPr>
  </w:style>
  <w:style w:type="paragraph" w:customStyle="1" w:styleId="verborgenerText">
    <w:name w:val="verborgener Text"/>
    <w:basedOn w:val="Standard"/>
    <w:rsid w:val="000A73AF"/>
    <w:pPr>
      <w:tabs>
        <w:tab w:val="right" w:leader="underscore" w:pos="10065"/>
      </w:tabs>
      <w:spacing w:before="120"/>
    </w:pPr>
    <w:rPr>
      <w:rFonts w:eastAsia="Times"/>
      <w:vanish/>
    </w:rPr>
  </w:style>
  <w:style w:type="character" w:styleId="Hyperlink">
    <w:name w:val="Hyperlink"/>
    <w:basedOn w:val="Absatz-Standardschriftart"/>
    <w:uiPriority w:val="99"/>
    <w:unhideWhenUsed/>
    <w:rsid w:val="001405F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405F9"/>
  </w:style>
  <w:style w:type="character" w:styleId="Funotenzeichen">
    <w:name w:val="footnote reference"/>
    <w:unhideWhenUsed/>
    <w:rsid w:val="000C0D0C"/>
    <w:rPr>
      <w:vertAlign w:val="superscript"/>
    </w:rPr>
  </w:style>
  <w:style w:type="paragraph" w:customStyle="1" w:styleId="NurText1">
    <w:name w:val="Nur Text1"/>
    <w:basedOn w:val="Standard"/>
    <w:rsid w:val="000C0D0C"/>
    <w:pPr>
      <w:suppressAutoHyphens/>
      <w:spacing w:line="240" w:lineRule="auto"/>
    </w:pPr>
    <w:rPr>
      <w:rFonts w:ascii="Courier New" w:hAnsi="Courier New" w:cs="Courier New"/>
      <w:color w:val="auto"/>
      <w:sz w:val="20"/>
      <w:szCs w:val="20"/>
      <w:lang w:eastAsia="ar-SA"/>
    </w:rPr>
  </w:style>
  <w:style w:type="paragraph" w:styleId="Listenabsatz">
    <w:name w:val="List Paragraph"/>
    <w:basedOn w:val="Standard"/>
    <w:uiPriority w:val="34"/>
    <w:qFormat/>
    <w:rsid w:val="000C0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0D0C"/>
    <w:pPr>
      <w:spacing w:after="0" w:line="276" w:lineRule="auto"/>
    </w:pPr>
    <w:rPr>
      <w:rFonts w:ascii="Arial" w:eastAsia="Times New Roman" w:hAnsi="Arial" w:cs="Arial"/>
      <w:color w:val="000000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autoRedefine/>
    <w:qFormat/>
    <w:rsid w:val="00745A5A"/>
    <w:pPr>
      <w:keepNext/>
      <w:spacing w:before="240" w:after="60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A740B1"/>
    <w:pPr>
      <w:keepNext/>
      <w:spacing w:before="240" w:after="60"/>
      <w:outlineLvl w:val="1"/>
    </w:pPr>
    <w:rPr>
      <w:rFonts w:ascii="Times New Roman" w:eastAsia="Times" w:hAnsi="Times New Roman" w:cs="Times New Roman"/>
      <w:b/>
      <w:sz w:val="32"/>
    </w:rPr>
  </w:style>
  <w:style w:type="paragraph" w:styleId="berschrift3">
    <w:name w:val="heading 3"/>
    <w:basedOn w:val="Standard"/>
    <w:next w:val="Standard"/>
    <w:autoRedefine/>
    <w:qFormat/>
    <w:rsid w:val="00745A5A"/>
    <w:pPr>
      <w:keepNext/>
      <w:spacing w:before="240" w:after="60"/>
      <w:outlineLvl w:val="2"/>
    </w:pPr>
    <w:rPr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745A5A"/>
  </w:style>
  <w:style w:type="paragraph" w:styleId="Kopfzeile">
    <w:name w:val="header"/>
    <w:basedOn w:val="Standard"/>
    <w:autoRedefine/>
    <w:qFormat/>
    <w:rsid w:val="0067640A"/>
    <w:pPr>
      <w:tabs>
        <w:tab w:val="center" w:pos="6946"/>
        <w:tab w:val="right" w:pos="10773"/>
      </w:tabs>
    </w:pPr>
    <w:rPr>
      <w:rFonts w:ascii="Times New Roman" w:eastAsia="Times" w:hAnsi="Times New Roman" w:cs="Times New Roman"/>
      <w:sz w:val="16"/>
      <w:lang w:eastAsia="de-DE"/>
    </w:rPr>
  </w:style>
  <w:style w:type="paragraph" w:styleId="Fuzeile">
    <w:name w:val="footer"/>
    <w:basedOn w:val="Standard"/>
    <w:autoRedefine/>
    <w:qFormat/>
    <w:rsid w:val="0067640A"/>
    <w:pPr>
      <w:tabs>
        <w:tab w:val="center" w:pos="6946"/>
      </w:tabs>
    </w:pPr>
    <w:rPr>
      <w:rFonts w:ascii="Times New Roman" w:eastAsia="Times" w:hAnsi="Times New Roman" w:cs="Times New Roman"/>
      <w:sz w:val="16"/>
      <w:lang w:eastAsia="de-DE"/>
    </w:rPr>
  </w:style>
  <w:style w:type="paragraph" w:customStyle="1" w:styleId="1Frage2">
    <w:name w:val="1. Frage2"/>
    <w:basedOn w:val="Standard"/>
    <w:rsid w:val="00B258C0"/>
    <w:pPr>
      <w:numPr>
        <w:numId w:val="1"/>
      </w:numPr>
      <w:tabs>
        <w:tab w:val="left" w:pos="340"/>
        <w:tab w:val="left" w:pos="403"/>
      </w:tabs>
      <w:spacing w:before="120"/>
    </w:pPr>
    <w:rPr>
      <w:rFonts w:eastAsia="Times"/>
      <w:sz w:val="20"/>
    </w:rPr>
  </w:style>
  <w:style w:type="paragraph" w:customStyle="1" w:styleId="verborgenerText">
    <w:name w:val="verborgener Text"/>
    <w:basedOn w:val="Standard"/>
    <w:rsid w:val="000A73AF"/>
    <w:pPr>
      <w:tabs>
        <w:tab w:val="right" w:leader="underscore" w:pos="10065"/>
      </w:tabs>
      <w:spacing w:before="120"/>
    </w:pPr>
    <w:rPr>
      <w:rFonts w:eastAsia="Times"/>
      <w:vanish/>
    </w:rPr>
  </w:style>
  <w:style w:type="character" w:styleId="Hyperlink">
    <w:name w:val="Hyperlink"/>
    <w:basedOn w:val="Absatz-Standardschriftart"/>
    <w:uiPriority w:val="99"/>
    <w:unhideWhenUsed/>
    <w:rsid w:val="001405F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405F9"/>
  </w:style>
  <w:style w:type="character" w:styleId="Funotenzeichen">
    <w:name w:val="footnote reference"/>
    <w:unhideWhenUsed/>
    <w:rsid w:val="000C0D0C"/>
    <w:rPr>
      <w:vertAlign w:val="superscript"/>
    </w:rPr>
  </w:style>
  <w:style w:type="paragraph" w:customStyle="1" w:styleId="NurText1">
    <w:name w:val="Nur Text1"/>
    <w:basedOn w:val="Standard"/>
    <w:rsid w:val="000C0D0C"/>
    <w:pPr>
      <w:suppressAutoHyphens/>
      <w:spacing w:line="240" w:lineRule="auto"/>
    </w:pPr>
    <w:rPr>
      <w:rFonts w:ascii="Courier New" w:hAnsi="Courier New" w:cs="Courier New"/>
      <w:color w:val="auto"/>
      <w:sz w:val="20"/>
      <w:szCs w:val="20"/>
      <w:lang w:eastAsia="ar-SA"/>
    </w:rPr>
  </w:style>
  <w:style w:type="paragraph" w:styleId="Listenabsatz">
    <w:name w:val="List Paragraph"/>
    <w:basedOn w:val="Standard"/>
    <w:uiPriority w:val="34"/>
    <w:qFormat/>
    <w:rsid w:val="000C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Schulamt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Rauch</dc:creator>
  <cp:lastModifiedBy>Lederer, Christine</cp:lastModifiedBy>
  <cp:revision>2</cp:revision>
  <dcterms:created xsi:type="dcterms:W3CDTF">2014-09-09T15:29:00Z</dcterms:created>
  <dcterms:modified xsi:type="dcterms:W3CDTF">2014-09-09T15:29:00Z</dcterms:modified>
</cp:coreProperties>
</file>