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3E9" w:rsidRDefault="005B64EF">
      <w:pPr>
        <w:rPr>
          <w:sz w:val="32"/>
          <w:szCs w:val="32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43051" wp14:editId="3BAE664C">
                <wp:simplePos x="0" y="0"/>
                <wp:positionH relativeFrom="column">
                  <wp:posOffset>-186055</wp:posOffset>
                </wp:positionH>
                <wp:positionV relativeFrom="paragraph">
                  <wp:posOffset>-61595</wp:posOffset>
                </wp:positionV>
                <wp:extent cx="7972425" cy="1828800"/>
                <wp:effectExtent l="0" t="0" r="0" b="698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24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64EF" w:rsidRPr="005B64EF" w:rsidRDefault="005B64EF" w:rsidP="005B64EF">
                            <w:pPr>
                              <w:rPr>
                                <w:rFonts w:ascii="Cooper Black" w:hAnsi="Cooper Black"/>
                                <w:b/>
                                <w:caps/>
                                <w:color w:val="00B0F0"/>
                                <w:sz w:val="80"/>
                                <w:szCs w:val="80"/>
                                <w:u w:val="single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B0F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B0F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B0F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B64EF">
                              <w:rPr>
                                <w:rFonts w:ascii="Cooper Black" w:hAnsi="Cooper Black"/>
                                <w:b/>
                                <w:caps/>
                                <w:color w:val="00B0F0"/>
                                <w:sz w:val="80"/>
                                <w:szCs w:val="80"/>
                                <w:u w:val="single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B0F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B0F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B0F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recht auf Freizeit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4.65pt;margin-top:-4.85pt;width:627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" filled="f" stroked="f">
                <v:fill o:detectmouseclick="t"/>
                <v:textbox style="mso-fit-shape-to-text:t">
                  <w:txbxContent>
                    <w:p w:rsidR="005B64EF" w:rsidRPr="005B64EF" w:rsidRDefault="005B64EF" w:rsidP="005B64EF">
                      <w:pPr>
                        <w:rPr>
                          <w:rFonts w:ascii="Cooper Black" w:hAnsi="Cooper Black"/>
                          <w:b/>
                          <w:caps/>
                          <w:color w:val="00B0F0"/>
                          <w:sz w:val="80"/>
                          <w:szCs w:val="80"/>
                          <w:u w:val="single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B0F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B0F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B0F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5B64EF">
                        <w:rPr>
                          <w:rFonts w:ascii="Cooper Black" w:hAnsi="Cooper Black"/>
                          <w:b/>
                          <w:caps/>
                          <w:color w:val="00B0F0"/>
                          <w:sz w:val="80"/>
                          <w:szCs w:val="80"/>
                          <w:u w:val="single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B0F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B0F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B0F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recht auf Freizeit</w:t>
                      </w:r>
                    </w:p>
                  </w:txbxContent>
                </v:textbox>
              </v:shape>
            </w:pict>
          </mc:Fallback>
        </mc:AlternateContent>
      </w:r>
    </w:p>
    <w:p w:rsidR="00A833E9" w:rsidRPr="00A833E9" w:rsidRDefault="00A833E9" w:rsidP="00A833E9">
      <w:pPr>
        <w:rPr>
          <w:sz w:val="32"/>
          <w:szCs w:val="32"/>
        </w:rPr>
      </w:pPr>
    </w:p>
    <w:p w:rsidR="00B651DC" w:rsidRDefault="00A67329" w:rsidP="00A833E9">
      <w:pPr>
        <w:rPr>
          <w:rFonts w:ascii="Comic Sans MS" w:hAnsi="Comic Sans MS"/>
          <w:sz w:val="32"/>
          <w:szCs w:val="32"/>
        </w:rPr>
      </w:pPr>
      <w:r w:rsidRPr="00A67329">
        <w:rPr>
          <w:rFonts w:ascii="Comic Sans MS" w:hAnsi="Comic Sans MS"/>
          <w:noProof/>
          <w:sz w:val="32"/>
          <w:szCs w:val="32"/>
          <w:lang w:eastAsia="de-DE"/>
        </w:rPr>
        <w:drawing>
          <wp:anchor distT="0" distB="0" distL="114300" distR="114300" simplePos="0" relativeHeight="251660288" behindDoc="1" locked="0" layoutInCell="1" allowOverlap="1" wp14:anchorId="3F3E2B5D" wp14:editId="4F125EBC">
            <wp:simplePos x="0" y="0"/>
            <wp:positionH relativeFrom="column">
              <wp:posOffset>1287145</wp:posOffset>
            </wp:positionH>
            <wp:positionV relativeFrom="paragraph">
              <wp:posOffset>5305425</wp:posOffset>
            </wp:positionV>
            <wp:extent cx="3803650" cy="2857500"/>
            <wp:effectExtent l="0" t="0" r="6350" b="0"/>
            <wp:wrapTight wrapText="bothSides">
              <wp:wrapPolygon edited="0">
                <wp:start x="0" y="0"/>
                <wp:lineTo x="0" y="21456"/>
                <wp:lineTo x="21528" y="21456"/>
                <wp:lineTo x="21528" y="0"/>
                <wp:lineTo x="0" y="0"/>
              </wp:wrapPolygon>
            </wp:wrapTight>
            <wp:docPr id="5" name="Grafik 5" descr="http://www.planet-wissen.de/politik_geschichte/menschenrechte/kinderarbeit/img/intro_kinderarbeit_muell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lanet-wissen.de/politik_geschichte/menschenrechte/kinderarbeit/img/intro_kinderarbeit_muell_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3E9" w:rsidRPr="00676D98">
        <w:rPr>
          <w:rFonts w:ascii="Comic Sans MS" w:hAnsi="Comic Sans MS"/>
          <w:sz w:val="32"/>
          <w:szCs w:val="32"/>
        </w:rPr>
        <w:t>Viele Kinder haben keine Freizeit</w:t>
      </w:r>
      <w:r w:rsidR="0095416A" w:rsidRPr="00676D98">
        <w:rPr>
          <w:rFonts w:ascii="Comic Sans MS" w:hAnsi="Comic Sans MS"/>
          <w:sz w:val="32"/>
          <w:szCs w:val="32"/>
        </w:rPr>
        <w:t>,</w:t>
      </w:r>
      <w:r w:rsidR="00A833E9" w:rsidRPr="00676D98">
        <w:rPr>
          <w:rFonts w:ascii="Comic Sans MS" w:hAnsi="Comic Sans MS"/>
          <w:sz w:val="32"/>
          <w:szCs w:val="32"/>
        </w:rPr>
        <w:t xml:space="preserve"> denn ihre Familien sind  sehr arm und sie müssen jeden Sonntag und alle Feiertage arbeiten</w:t>
      </w:r>
      <w:r w:rsidR="0095416A" w:rsidRPr="00676D98">
        <w:rPr>
          <w:rFonts w:ascii="Comic Sans MS" w:hAnsi="Comic Sans MS"/>
          <w:sz w:val="32"/>
          <w:szCs w:val="32"/>
        </w:rPr>
        <w:t>,</w:t>
      </w:r>
      <w:r w:rsidR="00A833E9" w:rsidRPr="00676D98">
        <w:rPr>
          <w:rFonts w:ascii="Comic Sans MS" w:hAnsi="Comic Sans MS"/>
          <w:sz w:val="32"/>
          <w:szCs w:val="32"/>
        </w:rPr>
        <w:t xml:space="preserve"> damit sie genug Geld bekommen um damit warmes Essen oder Kleidung zu kaufen.</w:t>
      </w:r>
      <w:r w:rsidR="0095416A" w:rsidRPr="00676D98">
        <w:rPr>
          <w:rFonts w:ascii="Comic Sans MS" w:hAnsi="Comic Sans MS"/>
          <w:sz w:val="32"/>
          <w:szCs w:val="32"/>
        </w:rPr>
        <w:t xml:space="preserve"> Viele Kinder haben aber auch </w:t>
      </w:r>
      <w:r w:rsidR="00CD4D86" w:rsidRPr="00676D98">
        <w:rPr>
          <w:rFonts w:ascii="Comic Sans MS" w:hAnsi="Comic Sans MS"/>
          <w:sz w:val="32"/>
          <w:szCs w:val="32"/>
        </w:rPr>
        <w:t>keine Freizeit</w:t>
      </w:r>
      <w:r w:rsidR="00B651DC">
        <w:rPr>
          <w:rFonts w:ascii="Comic Sans MS" w:hAnsi="Comic Sans MS"/>
          <w:sz w:val="32"/>
          <w:szCs w:val="32"/>
        </w:rPr>
        <w:t>,</w:t>
      </w:r>
      <w:r w:rsidR="00CD4D86" w:rsidRPr="00676D98">
        <w:rPr>
          <w:rFonts w:ascii="Comic Sans MS" w:hAnsi="Comic Sans MS"/>
          <w:sz w:val="32"/>
          <w:szCs w:val="32"/>
        </w:rPr>
        <w:t xml:space="preserve"> weil sie keinen Platz zum Spielen finden oder keine Spielzeuge haben</w:t>
      </w:r>
      <w:r w:rsidR="00B651DC">
        <w:rPr>
          <w:rFonts w:ascii="Comic Sans MS" w:hAnsi="Comic Sans MS"/>
          <w:sz w:val="32"/>
          <w:szCs w:val="32"/>
        </w:rPr>
        <w:t>. W</w:t>
      </w:r>
      <w:r w:rsidR="00CD4D86" w:rsidRPr="00676D98">
        <w:rPr>
          <w:rFonts w:ascii="Comic Sans MS" w:hAnsi="Comic Sans MS"/>
          <w:sz w:val="32"/>
          <w:szCs w:val="32"/>
        </w:rPr>
        <w:t>ir aber haben so viele Spielzeuge und mit den meisten spielen wir überhaupt nicht mehr</w:t>
      </w:r>
      <w:r w:rsidR="00B651DC">
        <w:rPr>
          <w:rFonts w:ascii="Comic Sans MS" w:hAnsi="Comic Sans MS"/>
          <w:sz w:val="32"/>
          <w:szCs w:val="32"/>
        </w:rPr>
        <w:t xml:space="preserve">, </w:t>
      </w:r>
      <w:r w:rsidR="00CD4D86" w:rsidRPr="00676D98">
        <w:rPr>
          <w:rFonts w:ascii="Comic Sans MS" w:hAnsi="Comic Sans MS"/>
          <w:sz w:val="32"/>
          <w:szCs w:val="32"/>
        </w:rPr>
        <w:t>weil wir zum Beispiel schon zu alt sind</w:t>
      </w:r>
      <w:r w:rsidR="005B64EF" w:rsidRPr="00676D98">
        <w:rPr>
          <w:rFonts w:ascii="Comic Sans MS" w:hAnsi="Comic Sans MS"/>
          <w:sz w:val="32"/>
          <w:szCs w:val="32"/>
        </w:rPr>
        <w:t xml:space="preserve"> oder viele neue Spielzeuge bekommen</w:t>
      </w:r>
      <w:r w:rsidR="00CD4D86" w:rsidRPr="00676D98">
        <w:rPr>
          <w:rFonts w:ascii="Comic Sans MS" w:hAnsi="Comic Sans MS"/>
          <w:sz w:val="32"/>
          <w:szCs w:val="32"/>
        </w:rPr>
        <w:t xml:space="preserve">. </w:t>
      </w:r>
    </w:p>
    <w:p w:rsidR="0095416A" w:rsidRDefault="0095416A" w:rsidP="00A833E9">
      <w:pPr>
        <w:rPr>
          <w:rFonts w:ascii="Comic Sans MS" w:hAnsi="Comic Sans MS"/>
          <w:sz w:val="32"/>
          <w:szCs w:val="32"/>
        </w:rPr>
      </w:pPr>
      <w:r w:rsidRPr="00676D98">
        <w:rPr>
          <w:rFonts w:ascii="Comic Sans MS" w:hAnsi="Comic Sans MS"/>
          <w:sz w:val="32"/>
          <w:szCs w:val="32"/>
        </w:rPr>
        <w:t>Ich aber gehe fast jeden Nachmittag zu meinen Freunden</w:t>
      </w:r>
      <w:r w:rsidR="005B64EF" w:rsidRPr="00676D98">
        <w:rPr>
          <w:rFonts w:ascii="Comic Sans MS" w:hAnsi="Comic Sans MS"/>
          <w:sz w:val="32"/>
          <w:szCs w:val="32"/>
        </w:rPr>
        <w:t>. A</w:t>
      </w:r>
      <w:r w:rsidRPr="00676D98">
        <w:rPr>
          <w:rFonts w:ascii="Comic Sans MS" w:hAnsi="Comic Sans MS"/>
          <w:sz w:val="32"/>
          <w:szCs w:val="32"/>
        </w:rPr>
        <w:t xml:space="preserve">ber ich gehe auch </w:t>
      </w:r>
      <w:r w:rsidR="00B651DC">
        <w:rPr>
          <w:rFonts w:ascii="Comic Sans MS" w:hAnsi="Comic Sans MS"/>
          <w:sz w:val="32"/>
          <w:szCs w:val="32"/>
        </w:rPr>
        <w:t>zum</w:t>
      </w:r>
      <w:r w:rsidRPr="00676D98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676D98">
        <w:rPr>
          <w:rFonts w:ascii="Comic Sans MS" w:hAnsi="Comic Sans MS"/>
          <w:sz w:val="32"/>
          <w:szCs w:val="32"/>
        </w:rPr>
        <w:t>Taekwondo</w:t>
      </w:r>
      <w:r w:rsidR="00B651DC">
        <w:rPr>
          <w:rFonts w:ascii="Comic Sans MS" w:hAnsi="Comic Sans MS"/>
          <w:sz w:val="32"/>
          <w:szCs w:val="32"/>
        </w:rPr>
        <w:t>o</w:t>
      </w:r>
      <w:proofErr w:type="spellEnd"/>
      <w:r w:rsidRPr="00676D98">
        <w:rPr>
          <w:rFonts w:ascii="Comic Sans MS" w:hAnsi="Comic Sans MS"/>
          <w:sz w:val="32"/>
          <w:szCs w:val="32"/>
        </w:rPr>
        <w:t xml:space="preserve"> und im Winter gehe ich Skifahren. Für mich ist es wichtig</w:t>
      </w:r>
      <w:r w:rsidR="005B64EF" w:rsidRPr="00676D98">
        <w:rPr>
          <w:rFonts w:ascii="Comic Sans MS" w:hAnsi="Comic Sans MS"/>
          <w:sz w:val="32"/>
          <w:szCs w:val="32"/>
        </w:rPr>
        <w:t>,</w:t>
      </w:r>
      <w:r w:rsidRPr="00676D98">
        <w:rPr>
          <w:rFonts w:ascii="Comic Sans MS" w:hAnsi="Comic Sans MS"/>
          <w:sz w:val="32"/>
          <w:szCs w:val="32"/>
        </w:rPr>
        <w:t xml:space="preserve"> dass ich Freizeit habe</w:t>
      </w:r>
      <w:r w:rsidR="005B64EF" w:rsidRPr="00676D98">
        <w:rPr>
          <w:rFonts w:ascii="Comic Sans MS" w:hAnsi="Comic Sans MS"/>
          <w:sz w:val="32"/>
          <w:szCs w:val="32"/>
        </w:rPr>
        <w:t>,</w:t>
      </w:r>
      <w:r w:rsidRPr="00676D98">
        <w:rPr>
          <w:rFonts w:ascii="Comic Sans MS" w:hAnsi="Comic Sans MS"/>
          <w:sz w:val="32"/>
          <w:szCs w:val="32"/>
        </w:rPr>
        <w:t xml:space="preserve"> denn so kann ich mich von der Anstrengung in der Schule erholen. </w:t>
      </w:r>
      <w:r w:rsidR="00CD4D86" w:rsidRPr="00676D98">
        <w:rPr>
          <w:rFonts w:ascii="Comic Sans MS" w:hAnsi="Comic Sans MS"/>
          <w:sz w:val="32"/>
          <w:szCs w:val="32"/>
        </w:rPr>
        <w:t>Ich habe auch gehört</w:t>
      </w:r>
      <w:r w:rsidR="00676D98" w:rsidRPr="00676D98">
        <w:rPr>
          <w:rFonts w:ascii="Comic Sans MS" w:hAnsi="Comic Sans MS"/>
          <w:sz w:val="32"/>
          <w:szCs w:val="32"/>
        </w:rPr>
        <w:t>,</w:t>
      </w:r>
      <w:r w:rsidR="00CD4D86" w:rsidRPr="00676D98">
        <w:rPr>
          <w:rFonts w:ascii="Comic Sans MS" w:hAnsi="Comic Sans MS"/>
          <w:sz w:val="32"/>
          <w:szCs w:val="32"/>
        </w:rPr>
        <w:t xml:space="preserve"> das</w:t>
      </w:r>
      <w:r w:rsidR="005B64EF" w:rsidRPr="00676D98">
        <w:rPr>
          <w:rFonts w:ascii="Comic Sans MS" w:hAnsi="Comic Sans MS"/>
          <w:sz w:val="32"/>
          <w:szCs w:val="32"/>
        </w:rPr>
        <w:t>s</w:t>
      </w:r>
      <w:r w:rsidR="00CD4D86" w:rsidRPr="00676D98">
        <w:rPr>
          <w:rFonts w:ascii="Comic Sans MS" w:hAnsi="Comic Sans MS"/>
          <w:sz w:val="32"/>
          <w:szCs w:val="32"/>
        </w:rPr>
        <w:t xml:space="preserve"> viele Kinder Autoreifen vom Müll geholt haben</w:t>
      </w:r>
      <w:r w:rsidR="00676D98" w:rsidRPr="00676D98">
        <w:rPr>
          <w:rFonts w:ascii="Comic Sans MS" w:hAnsi="Comic Sans MS"/>
          <w:sz w:val="32"/>
          <w:szCs w:val="32"/>
        </w:rPr>
        <w:t>,</w:t>
      </w:r>
      <w:r w:rsidR="00CD4D86" w:rsidRPr="00676D98">
        <w:rPr>
          <w:rFonts w:ascii="Comic Sans MS" w:hAnsi="Comic Sans MS"/>
          <w:sz w:val="32"/>
          <w:szCs w:val="32"/>
        </w:rPr>
        <w:t xml:space="preserve"> </w:t>
      </w:r>
      <w:r w:rsidR="005B64EF" w:rsidRPr="00676D98">
        <w:rPr>
          <w:rFonts w:ascii="Comic Sans MS" w:hAnsi="Comic Sans MS"/>
          <w:sz w:val="32"/>
          <w:szCs w:val="32"/>
        </w:rPr>
        <w:t>um damit zu spielen</w:t>
      </w:r>
      <w:r w:rsidR="00676D98" w:rsidRPr="00676D98">
        <w:rPr>
          <w:rFonts w:ascii="Comic Sans MS" w:hAnsi="Comic Sans MS"/>
          <w:sz w:val="32"/>
          <w:szCs w:val="32"/>
        </w:rPr>
        <w:t>-</w:t>
      </w:r>
      <w:r w:rsidR="005B64EF" w:rsidRPr="00676D98">
        <w:rPr>
          <w:rFonts w:ascii="Comic Sans MS" w:hAnsi="Comic Sans MS"/>
          <w:sz w:val="32"/>
          <w:szCs w:val="32"/>
        </w:rPr>
        <w:t xml:space="preserve"> das</w:t>
      </w:r>
      <w:r w:rsidR="00676D98" w:rsidRPr="00676D98">
        <w:rPr>
          <w:rFonts w:ascii="Comic Sans MS" w:hAnsi="Comic Sans MS"/>
          <w:sz w:val="32"/>
          <w:szCs w:val="32"/>
        </w:rPr>
        <w:t xml:space="preserve"> finde ich sehr traurig.</w:t>
      </w:r>
      <w:r w:rsidR="00676D98">
        <w:rPr>
          <w:rFonts w:ascii="Comic Sans MS" w:hAnsi="Comic Sans MS"/>
          <w:sz w:val="32"/>
          <w:szCs w:val="32"/>
        </w:rPr>
        <w:t xml:space="preserve"> Ich bin sehr froh </w:t>
      </w:r>
      <w:r w:rsidR="00A67329">
        <w:rPr>
          <w:rFonts w:ascii="Comic Sans MS" w:hAnsi="Comic Sans MS"/>
          <w:sz w:val="32"/>
          <w:szCs w:val="32"/>
        </w:rPr>
        <w:t>dass</w:t>
      </w:r>
      <w:r w:rsidR="00676D98">
        <w:rPr>
          <w:rFonts w:ascii="Comic Sans MS" w:hAnsi="Comic Sans MS"/>
          <w:sz w:val="32"/>
          <w:szCs w:val="32"/>
        </w:rPr>
        <w:t xml:space="preserve"> es mir </w:t>
      </w:r>
      <w:r w:rsidR="00A67329">
        <w:rPr>
          <w:rFonts w:ascii="Comic Sans MS" w:hAnsi="Comic Sans MS"/>
          <w:sz w:val="32"/>
          <w:szCs w:val="32"/>
        </w:rPr>
        <w:t xml:space="preserve">nicht </w:t>
      </w:r>
      <w:r w:rsidR="00676D98">
        <w:rPr>
          <w:rFonts w:ascii="Comic Sans MS" w:hAnsi="Comic Sans MS"/>
          <w:sz w:val="32"/>
          <w:szCs w:val="32"/>
        </w:rPr>
        <w:t>so geht.</w:t>
      </w:r>
      <w:r w:rsidR="00A660A1">
        <w:rPr>
          <w:rFonts w:ascii="Comic Sans MS" w:hAnsi="Comic Sans MS"/>
          <w:sz w:val="32"/>
          <w:szCs w:val="32"/>
        </w:rPr>
        <w:t xml:space="preserve"> </w:t>
      </w:r>
    </w:p>
    <w:p w:rsidR="007710DD" w:rsidRDefault="007710DD" w:rsidP="00A833E9">
      <w:pPr>
        <w:rPr>
          <w:rFonts w:ascii="Comic Sans MS" w:hAnsi="Comic Sans MS"/>
          <w:sz w:val="32"/>
          <w:szCs w:val="32"/>
        </w:rPr>
      </w:pPr>
    </w:p>
    <w:p w:rsidR="007710DD" w:rsidRDefault="007710DD" w:rsidP="00A833E9">
      <w:pPr>
        <w:rPr>
          <w:rFonts w:ascii="Comic Sans MS" w:hAnsi="Comic Sans MS"/>
          <w:sz w:val="32"/>
          <w:szCs w:val="32"/>
        </w:rPr>
      </w:pPr>
    </w:p>
    <w:p w:rsidR="007710DD" w:rsidRDefault="007710DD" w:rsidP="00A833E9">
      <w:pPr>
        <w:rPr>
          <w:rFonts w:ascii="Comic Sans MS" w:hAnsi="Comic Sans MS"/>
          <w:sz w:val="32"/>
          <w:szCs w:val="32"/>
        </w:rPr>
      </w:pPr>
    </w:p>
    <w:p w:rsidR="007710DD" w:rsidRDefault="007710DD" w:rsidP="00A833E9">
      <w:pPr>
        <w:rPr>
          <w:rFonts w:ascii="Comic Sans MS" w:hAnsi="Comic Sans MS"/>
          <w:sz w:val="32"/>
          <w:szCs w:val="32"/>
        </w:rPr>
      </w:pPr>
    </w:p>
    <w:p w:rsidR="007710DD" w:rsidRDefault="007710DD" w:rsidP="00A833E9">
      <w:pPr>
        <w:rPr>
          <w:rFonts w:ascii="Comic Sans MS" w:hAnsi="Comic Sans MS"/>
          <w:sz w:val="32"/>
          <w:szCs w:val="32"/>
        </w:rPr>
      </w:pPr>
    </w:p>
    <w:p w:rsidR="007710DD" w:rsidRDefault="007710DD" w:rsidP="00A833E9">
      <w:pPr>
        <w:rPr>
          <w:rFonts w:ascii="Comic Sans MS" w:hAnsi="Comic Sans MS"/>
          <w:sz w:val="32"/>
          <w:szCs w:val="32"/>
        </w:rPr>
      </w:pPr>
    </w:p>
    <w:p w:rsidR="007710DD" w:rsidRDefault="007710DD" w:rsidP="007710DD">
      <w:pPr>
        <w:rPr>
          <w:rFonts w:ascii="Snap ITC" w:hAnsi="Snap ITC"/>
          <w:sz w:val="36"/>
          <w:szCs w:val="144"/>
          <w14:glow w14:rad="2286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06717B">
        <w:rPr>
          <w:b/>
          <w:color w:val="92D050"/>
          <w:sz w:val="14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Kinderrechte</w:t>
      </w:r>
    </w:p>
    <w:p w:rsidR="007710DD" w:rsidRDefault="007710DD" w:rsidP="007710DD">
      <w:pPr>
        <w:rPr>
          <w:rFonts w:ascii="Snap ITC" w:hAnsi="Snap ITC"/>
          <w:sz w:val="36"/>
          <w:szCs w:val="144"/>
          <w14:glow w14:rad="2286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06717B">
        <w:rPr>
          <w:rFonts w:ascii="Snap ITC" w:hAnsi="Snap ITC"/>
          <w:sz w:val="36"/>
          <w:szCs w:val="144"/>
          <w14:glow w14:rad="2286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Recht auf  Freizeit</w:t>
      </w:r>
    </w:p>
    <w:p w:rsidR="007710DD" w:rsidRPr="00F131A0" w:rsidRDefault="007710DD" w:rsidP="007710DD">
      <w:pPr>
        <w:rPr>
          <w:rFonts w:ascii="Snap ITC" w:hAnsi="Snap ITC"/>
          <w:sz w:val="32"/>
          <w:szCs w:val="32"/>
          <w14:glow w14:rad="2286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131A0">
        <w:rPr>
          <w:rFonts w:ascii="Snap ITC" w:hAnsi="Snap ITC"/>
          <w:sz w:val="32"/>
          <w:szCs w:val="32"/>
          <w14:glow w14:rad="2286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Es gibt Kinder auf der Welt die keine Spielsachen haben. Sie müssen  sich  die Spielsachen selbst basteln. Aber mir geht es gut, weil ich viele Spielsachen und Freunde zum Spielen habe.</w:t>
      </w:r>
      <w:r>
        <w:rPr>
          <w:rFonts w:ascii="Snap ITC" w:hAnsi="Snap ITC"/>
          <w:sz w:val="32"/>
          <w:szCs w:val="32"/>
          <w14:glow w14:rad="2286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Aber auf der Welt gibt es Kinder die nicht spielen dürfen, weil sie den ganzen Tag arbeiten müssen. Da</w:t>
      </w:r>
      <w:r w:rsidRPr="00F131A0">
        <w:rPr>
          <w:rFonts w:ascii="Snap ITC" w:hAnsi="Snap ITC"/>
          <w:sz w:val="32"/>
          <w:szCs w:val="32"/>
          <w14:glow w14:rad="2286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</w:t>
      </w:r>
      <w:r>
        <w:rPr>
          <w:rFonts w:ascii="Snap ITC" w:hAnsi="Snap ITC"/>
          <w:sz w:val="32"/>
          <w:szCs w:val="32"/>
          <w14:glow w14:rad="2286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tut mir sehr leid.</w:t>
      </w:r>
    </w:p>
    <w:p w:rsidR="007710DD" w:rsidRPr="00D116AF" w:rsidRDefault="007710DD" w:rsidP="007710DD">
      <w:pPr>
        <w:jc w:val="center"/>
        <w:rPr>
          <w:rFonts w:ascii="Snap ITC" w:hAnsi="Snap ITC"/>
          <w:sz w:val="36"/>
          <w:szCs w:val="144"/>
          <w14:glow w14:rad="2286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Snap ITC" w:hAnsi="Snap ITC"/>
          <w:sz w:val="36"/>
          <w:szCs w:val="144"/>
          <w14:glow w14:rad="2286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Filippo Del Pero</w:t>
      </w:r>
    </w:p>
    <w:p w:rsidR="007710DD" w:rsidRPr="00676D98" w:rsidRDefault="007710DD" w:rsidP="00A833E9">
      <w:pPr>
        <w:rPr>
          <w:rFonts w:ascii="Comic Sans MS" w:hAnsi="Comic Sans MS"/>
          <w:sz w:val="32"/>
          <w:szCs w:val="32"/>
        </w:rPr>
      </w:pPr>
      <w:bookmarkStart w:id="0" w:name="_GoBack"/>
      <w:bookmarkEnd w:id="0"/>
    </w:p>
    <w:sectPr w:rsidR="007710DD" w:rsidRPr="00676D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16A" w:rsidRDefault="0095416A" w:rsidP="0095416A">
      <w:pPr>
        <w:spacing w:after="0" w:line="240" w:lineRule="auto"/>
      </w:pPr>
      <w:r>
        <w:separator/>
      </w:r>
    </w:p>
  </w:endnote>
  <w:endnote w:type="continuationSeparator" w:id="0">
    <w:p w:rsidR="0095416A" w:rsidRDefault="0095416A" w:rsidP="0095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16A" w:rsidRDefault="0095416A" w:rsidP="0095416A">
      <w:pPr>
        <w:spacing w:after="0" w:line="240" w:lineRule="auto"/>
      </w:pPr>
      <w:r>
        <w:separator/>
      </w:r>
    </w:p>
  </w:footnote>
  <w:footnote w:type="continuationSeparator" w:id="0">
    <w:p w:rsidR="0095416A" w:rsidRDefault="0095416A" w:rsidP="009541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3E9"/>
    <w:rsid w:val="0008070C"/>
    <w:rsid w:val="003D11CA"/>
    <w:rsid w:val="005B64EF"/>
    <w:rsid w:val="00676D98"/>
    <w:rsid w:val="007710DD"/>
    <w:rsid w:val="0095416A"/>
    <w:rsid w:val="00A660A1"/>
    <w:rsid w:val="00A67329"/>
    <w:rsid w:val="00A833E9"/>
    <w:rsid w:val="00B651DC"/>
    <w:rsid w:val="00CD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54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416A"/>
  </w:style>
  <w:style w:type="paragraph" w:styleId="Fuzeile">
    <w:name w:val="footer"/>
    <w:basedOn w:val="Standard"/>
    <w:link w:val="FuzeileZchn"/>
    <w:uiPriority w:val="99"/>
    <w:unhideWhenUsed/>
    <w:rsid w:val="00954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41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54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416A"/>
  </w:style>
  <w:style w:type="paragraph" w:styleId="Fuzeile">
    <w:name w:val="footer"/>
    <w:basedOn w:val="Standard"/>
    <w:link w:val="FuzeileZchn"/>
    <w:uiPriority w:val="99"/>
    <w:unhideWhenUsed/>
    <w:rsid w:val="00954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41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SZBZ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Epp, greta</dc:creator>
  <cp:lastModifiedBy>Giordani, Christian</cp:lastModifiedBy>
  <cp:revision>4</cp:revision>
  <cp:lastPrinted>2014-11-19T11:21:00Z</cp:lastPrinted>
  <dcterms:created xsi:type="dcterms:W3CDTF">2014-11-19T10:50:00Z</dcterms:created>
  <dcterms:modified xsi:type="dcterms:W3CDTF">2014-11-25T13:50:00Z</dcterms:modified>
</cp:coreProperties>
</file>